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4" w:rsidRPr="006B562E" w:rsidRDefault="00953B14" w:rsidP="00F74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B14" w:rsidRPr="006B562E" w:rsidRDefault="00953B14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2E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 Кореновский район</w:t>
      </w:r>
    </w:p>
    <w:p w:rsidR="00296304" w:rsidRPr="006B562E" w:rsidRDefault="00953B14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2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A261A" w:rsidRPr="006B562E">
        <w:rPr>
          <w:rFonts w:ascii="Times New Roman" w:hAnsi="Times New Roman" w:cs="Times New Roman"/>
          <w:b/>
          <w:sz w:val="28"/>
          <w:szCs w:val="28"/>
        </w:rPr>
        <w:t>2020</w:t>
      </w:r>
      <w:r w:rsidR="000B3AF8" w:rsidRPr="006B562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FA261A" w:rsidRPr="006B562E">
        <w:rPr>
          <w:rFonts w:ascii="Times New Roman" w:hAnsi="Times New Roman" w:cs="Times New Roman"/>
          <w:b/>
          <w:sz w:val="28"/>
          <w:szCs w:val="28"/>
        </w:rPr>
        <w:t>2021</w:t>
      </w:r>
      <w:r w:rsidRPr="006B562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b/>
          <w:sz w:val="28"/>
          <w:szCs w:val="28"/>
        </w:rPr>
        <w:t>2022</w:t>
      </w:r>
      <w:r w:rsidRPr="006B562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531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</w:t>
      </w:r>
      <w:r w:rsidR="00453531" w:rsidRPr="006B56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Кореновский район (далее по тексту – районный бюджет</w:t>
      </w:r>
      <w:r w:rsidR="004D2C36" w:rsidRPr="006B562E">
        <w:rPr>
          <w:rFonts w:ascii="Times New Roman" w:hAnsi="Times New Roman" w:cs="Times New Roman"/>
          <w:sz w:val="28"/>
          <w:szCs w:val="28"/>
        </w:rPr>
        <w:t>)</w:t>
      </w:r>
      <w:r w:rsidRPr="006B562E">
        <w:rPr>
          <w:rFonts w:ascii="Times New Roman" w:hAnsi="Times New Roman" w:cs="Times New Roman"/>
          <w:sz w:val="28"/>
          <w:szCs w:val="28"/>
        </w:rPr>
        <w:t xml:space="preserve">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0B3AF8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год: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1) общий объем доходов в сумме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685930" w:rsidRPr="006B562E">
        <w:rPr>
          <w:rFonts w:ascii="Times New Roman" w:hAnsi="Times New Roman" w:cs="Times New Roman"/>
          <w:sz w:val="28"/>
          <w:szCs w:val="28"/>
        </w:rPr>
        <w:t>1 9</w:t>
      </w:r>
      <w:r w:rsidR="00BF2DA9">
        <w:rPr>
          <w:rFonts w:ascii="Times New Roman" w:hAnsi="Times New Roman" w:cs="Times New Roman"/>
          <w:sz w:val="28"/>
          <w:szCs w:val="28"/>
        </w:rPr>
        <w:t>7</w:t>
      </w:r>
      <w:r w:rsidR="00685930" w:rsidRPr="006B562E">
        <w:rPr>
          <w:rFonts w:ascii="Times New Roman" w:hAnsi="Times New Roman" w:cs="Times New Roman"/>
          <w:sz w:val="28"/>
          <w:szCs w:val="28"/>
        </w:rPr>
        <w:t>1 982,8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2 074 280,6</w:t>
      </w:r>
      <w:r w:rsidR="007F072C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 w:rsidR="00453531" w:rsidRPr="006B56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453531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6B562E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453531" w:rsidRPr="006B562E">
        <w:rPr>
          <w:rFonts w:ascii="Times New Roman" w:hAnsi="Times New Roman" w:cs="Times New Roman"/>
          <w:sz w:val="28"/>
          <w:szCs w:val="28"/>
        </w:rPr>
        <w:t>00000,0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AF74CE" w:rsidRPr="006B562E">
        <w:rPr>
          <w:rFonts w:ascii="Times New Roman" w:hAnsi="Times New Roman" w:cs="Times New Roman"/>
          <w:sz w:val="28"/>
          <w:szCs w:val="28"/>
        </w:rPr>
        <w:t>муниципальным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453531" w:rsidRPr="006B562E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Pr="006B562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53531" w:rsidRPr="006B562E">
        <w:rPr>
          <w:rFonts w:ascii="Times New Roman" w:hAnsi="Times New Roman" w:cs="Times New Roman"/>
          <w:sz w:val="28"/>
          <w:szCs w:val="28"/>
        </w:rPr>
        <w:t>0,0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19D6" w:rsidRPr="006B562E">
        <w:rPr>
          <w:rFonts w:ascii="Times New Roman" w:hAnsi="Times New Roman" w:cs="Times New Roman"/>
          <w:sz w:val="28"/>
          <w:szCs w:val="28"/>
        </w:rPr>
        <w:t>;</w:t>
      </w:r>
    </w:p>
    <w:p w:rsidR="005919D6" w:rsidRPr="006B562E" w:rsidRDefault="005919D6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4) дефицит районного бюджета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102 297,8</w:t>
      </w:r>
      <w:r w:rsidR="00763A32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рублей.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="00517573" w:rsidRPr="006B56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B562E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1) общий объем доходов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1</w:t>
      </w:r>
      <w:r w:rsidR="000B7B66" w:rsidRPr="006B562E">
        <w:rPr>
          <w:rFonts w:ascii="Times New Roman" w:hAnsi="Times New Roman" w:cs="Times New Roman"/>
          <w:sz w:val="28"/>
          <w:szCs w:val="28"/>
        </w:rPr>
        <w:t> 280 956,3</w:t>
      </w:r>
      <w:r w:rsidR="00876AEA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7B66" w:rsidRPr="006B562E">
        <w:rPr>
          <w:rFonts w:ascii="Times New Roman" w:hAnsi="Times New Roman" w:cs="Times New Roman"/>
          <w:sz w:val="28"/>
          <w:szCs w:val="28"/>
        </w:rPr>
        <w:t>1 279 032,0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2) общий объем расходов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7B66" w:rsidRPr="006B562E">
        <w:rPr>
          <w:rFonts w:ascii="Times New Roman" w:hAnsi="Times New Roman" w:cs="Times New Roman"/>
          <w:sz w:val="28"/>
          <w:szCs w:val="28"/>
        </w:rPr>
        <w:t>1 280 606,8</w:t>
      </w:r>
      <w:r w:rsidR="00685930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50 959,8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7B66" w:rsidRPr="006B562E">
        <w:rPr>
          <w:rFonts w:ascii="Times New Roman" w:hAnsi="Times New Roman" w:cs="Times New Roman"/>
          <w:sz w:val="28"/>
          <w:szCs w:val="28"/>
        </w:rPr>
        <w:t>1 237 729,0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86 440,5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62E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 w:rsidR="00BB3E09" w:rsidRPr="006B56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B3E09" w:rsidRPr="006B562E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Pr="006B562E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BB3E09" w:rsidRPr="006B562E">
        <w:rPr>
          <w:rFonts w:ascii="Times New Roman" w:hAnsi="Times New Roman" w:cs="Times New Roman"/>
          <w:sz w:val="28"/>
          <w:szCs w:val="28"/>
        </w:rPr>
        <w:t>00000,0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BB3E09" w:rsidRPr="006B562E">
        <w:rPr>
          <w:rFonts w:ascii="Times New Roman" w:hAnsi="Times New Roman" w:cs="Times New Roman"/>
          <w:sz w:val="28"/>
          <w:szCs w:val="28"/>
        </w:rPr>
        <w:t>муниципальным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BB3E09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6B56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D383C" w:rsidRPr="006B562E">
        <w:rPr>
          <w:rFonts w:ascii="Times New Roman" w:hAnsi="Times New Roman" w:cs="Times New Roman"/>
          <w:sz w:val="28"/>
          <w:szCs w:val="28"/>
        </w:rPr>
        <w:t>0,0</w:t>
      </w:r>
      <w:r w:rsidR="00BB3E09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 xml:space="preserve">тыс. рублей, и верхний предел </w:t>
      </w:r>
      <w:r w:rsidR="00BB3E09" w:rsidRPr="006B56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B3E09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6B562E">
        <w:rPr>
          <w:rFonts w:ascii="Times New Roman" w:hAnsi="Times New Roman" w:cs="Times New Roman"/>
          <w:sz w:val="28"/>
          <w:szCs w:val="28"/>
        </w:rPr>
        <w:t>на 1 января 20</w:t>
      </w:r>
      <w:r w:rsidR="00D82364" w:rsidRPr="006B562E">
        <w:rPr>
          <w:rFonts w:ascii="Times New Roman" w:hAnsi="Times New Roman" w:cs="Times New Roman"/>
          <w:sz w:val="28"/>
          <w:szCs w:val="28"/>
        </w:rPr>
        <w:t>2</w:t>
      </w:r>
      <w:r w:rsidR="00685930" w:rsidRPr="006B562E">
        <w:rPr>
          <w:rFonts w:ascii="Times New Roman" w:hAnsi="Times New Roman" w:cs="Times New Roman"/>
          <w:sz w:val="28"/>
          <w:szCs w:val="28"/>
        </w:rPr>
        <w:t>3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5D383C" w:rsidRPr="006B562E">
        <w:rPr>
          <w:rFonts w:ascii="Times New Roman" w:hAnsi="Times New Roman" w:cs="Times New Roman"/>
          <w:sz w:val="28"/>
          <w:szCs w:val="28"/>
        </w:rPr>
        <w:t>00000,0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рублей, в том</w:t>
      </w:r>
      <w:proofErr w:type="gramEnd"/>
      <w:r w:rsidRPr="006B5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62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B562E">
        <w:rPr>
          <w:rFonts w:ascii="Times New Roman" w:hAnsi="Times New Roman" w:cs="Times New Roman"/>
          <w:sz w:val="28"/>
          <w:szCs w:val="28"/>
        </w:rPr>
        <w:t xml:space="preserve"> верхний предел долга по </w:t>
      </w:r>
      <w:r w:rsidR="00BB3E09" w:rsidRPr="006B56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BB3E09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6B56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D383C" w:rsidRPr="006B562E">
        <w:rPr>
          <w:rFonts w:ascii="Times New Roman" w:hAnsi="Times New Roman" w:cs="Times New Roman"/>
          <w:sz w:val="28"/>
          <w:szCs w:val="28"/>
        </w:rPr>
        <w:t xml:space="preserve">0,0 </w:t>
      </w:r>
      <w:r w:rsidR="00776CA0" w:rsidRPr="006B562E">
        <w:rPr>
          <w:rFonts w:ascii="Times New Roman" w:hAnsi="Times New Roman" w:cs="Times New Roman"/>
          <w:sz w:val="28"/>
          <w:szCs w:val="28"/>
        </w:rPr>
        <w:t>тыс. рублей</w:t>
      </w:r>
      <w:r w:rsidR="00652105" w:rsidRPr="006B562E">
        <w:rPr>
          <w:rFonts w:ascii="Times New Roman" w:hAnsi="Times New Roman" w:cs="Times New Roman"/>
          <w:sz w:val="28"/>
          <w:szCs w:val="28"/>
        </w:rPr>
        <w:t>;</w:t>
      </w:r>
    </w:p>
    <w:p w:rsidR="000A6C62" w:rsidRPr="006B562E" w:rsidRDefault="000A6C62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B562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B562E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D82364" w:rsidRPr="006B562E">
        <w:rPr>
          <w:rFonts w:ascii="Times New Roman" w:hAnsi="Times New Roman" w:cs="Times New Roman"/>
          <w:sz w:val="28"/>
          <w:szCs w:val="28"/>
        </w:rPr>
        <w:t xml:space="preserve">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349,5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</w:t>
      </w:r>
      <w:r w:rsidR="00CB0B58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B58" w:rsidRPr="006B562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CB0B58" w:rsidRPr="006B562E">
        <w:rPr>
          <w:rFonts w:ascii="Times New Roman" w:hAnsi="Times New Roman" w:cs="Times New Roman"/>
          <w:sz w:val="28"/>
          <w:szCs w:val="28"/>
        </w:rPr>
        <w:t xml:space="preserve"> районного бюджета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CB0B58"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41 303,0</w:t>
      </w:r>
      <w:r w:rsidR="00CB0B58" w:rsidRPr="006B56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B562E">
        <w:rPr>
          <w:rFonts w:ascii="Times New Roman" w:hAnsi="Times New Roman" w:cs="Times New Roman"/>
          <w:sz w:val="28"/>
          <w:szCs w:val="28"/>
        </w:rPr>
        <w:t>.</w:t>
      </w:r>
    </w:p>
    <w:p w:rsidR="00CB4EF6" w:rsidRPr="006B562E" w:rsidRDefault="00B0461A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BB3E09" w:rsidRPr="006B562E">
        <w:rPr>
          <w:rFonts w:ascii="Times New Roman" w:hAnsi="Times New Roman" w:cs="Times New Roman"/>
          <w:sz w:val="28"/>
          <w:szCs w:val="28"/>
        </w:rPr>
        <w:t>.</w:t>
      </w:r>
      <w:r w:rsidR="00CB4EF6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017D22" w:rsidRPr="006B562E"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="00017D22" w:rsidRPr="006B562E">
          <w:rPr>
            <w:rFonts w:ascii="Times New Roman" w:hAnsi="Times New Roman"/>
            <w:sz w:val="28"/>
            <w:szCs w:val="28"/>
          </w:rPr>
          <w:t>перечень</w:t>
        </w:r>
      </w:hyperlink>
      <w:r w:rsidR="00017D22" w:rsidRPr="006B562E">
        <w:rPr>
          <w:rFonts w:ascii="Times New Roman" w:hAnsi="Times New Roman"/>
          <w:sz w:val="28"/>
          <w:szCs w:val="28"/>
        </w:rPr>
        <w:t xml:space="preserve"> главных администраторов доходов </w:t>
      </w:r>
      <w:r w:rsidR="00017D22" w:rsidRPr="006B562E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017D22" w:rsidRPr="006B562E">
        <w:rPr>
          <w:rFonts w:ascii="Times New Roman" w:hAnsi="Times New Roman"/>
          <w:sz w:val="28"/>
          <w:szCs w:val="28"/>
        </w:rPr>
        <w:t xml:space="preserve"> и закрепляемые за ними виды (подвиды) доходов </w:t>
      </w:r>
      <w:r w:rsidR="00017D22" w:rsidRPr="006B562E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017D22" w:rsidRPr="006B562E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</w:t>
      </w:r>
      <w:r w:rsidR="00CB4EF6" w:rsidRPr="006B562E">
        <w:rPr>
          <w:rFonts w:ascii="Times New Roman" w:hAnsi="Times New Roman" w:cs="Times New Roman"/>
          <w:sz w:val="28"/>
          <w:szCs w:val="28"/>
        </w:rPr>
        <w:t>районного бюджета, согласно приложению 1 к настоящему решению.</w:t>
      </w:r>
    </w:p>
    <w:p w:rsidR="00F32871" w:rsidRPr="006B562E" w:rsidRDefault="00CB4EF6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перечень главных администраторов доходов </w:t>
      </w:r>
      <w:r w:rsidR="00FF78D7" w:rsidRPr="006B562E">
        <w:rPr>
          <w:rFonts w:ascii="Times New Roman" w:hAnsi="Times New Roman" w:cs="Times New Roman"/>
          <w:sz w:val="28"/>
          <w:szCs w:val="28"/>
        </w:rPr>
        <w:t>районного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бюджета – органа государственной власти Краснодарского края, согласно приложению 2 к настоящему решению.</w:t>
      </w:r>
    </w:p>
    <w:p w:rsidR="00F32871" w:rsidRPr="006B562E" w:rsidRDefault="00F4444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5</w:t>
      </w:r>
      <w:r w:rsidR="00F32871" w:rsidRPr="006B562E">
        <w:rPr>
          <w:rFonts w:ascii="Times New Roman" w:hAnsi="Times New Roman" w:cs="Times New Roman"/>
          <w:sz w:val="28"/>
          <w:szCs w:val="28"/>
        </w:rPr>
        <w:t xml:space="preserve">. Утвердить объем поступлений доходов в районный бюджет по кодам видов (подвидов) доходов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F32871" w:rsidRPr="006B562E">
        <w:rPr>
          <w:rFonts w:ascii="Times New Roman" w:hAnsi="Times New Roman" w:cs="Times New Roman"/>
          <w:sz w:val="28"/>
          <w:szCs w:val="28"/>
        </w:rPr>
        <w:t xml:space="preserve"> год в суммах согласно приложению 3 к настоящему решению</w:t>
      </w:r>
      <w:r w:rsidRPr="006B562E">
        <w:rPr>
          <w:rFonts w:ascii="Times New Roman" w:hAnsi="Times New Roman" w:cs="Times New Roman"/>
          <w:sz w:val="28"/>
          <w:szCs w:val="28"/>
        </w:rPr>
        <w:t xml:space="preserve"> и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годы в суммах согласно </w:t>
      </w:r>
      <w:hyperlink r:id="rId8" w:history="1">
        <w:r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6B562E">
        <w:rPr>
          <w:rFonts w:ascii="Times New Roman" w:hAnsi="Times New Roman" w:cs="Times New Roman"/>
          <w:sz w:val="28"/>
          <w:szCs w:val="28"/>
        </w:rPr>
        <w:t>4 к настоящему решению</w:t>
      </w:r>
      <w:r w:rsidR="00F32871" w:rsidRPr="006B5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304" w:rsidRPr="006B562E" w:rsidRDefault="00F4444B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6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 </w:t>
      </w:r>
      <w:r w:rsidR="008562BA" w:rsidRPr="006B562E">
        <w:rPr>
          <w:rFonts w:ascii="Times New Roman" w:hAnsi="Times New Roman" w:cs="Times New Roman"/>
          <w:sz w:val="28"/>
          <w:szCs w:val="28"/>
        </w:rPr>
        <w:t xml:space="preserve">Утвердить в составе доходов районного бюджета безвозмездные поступления из других бюджетов бюджетной системы Российской Федерации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в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9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F78D7" w:rsidRPr="006B562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B3E09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в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10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F78D7" w:rsidRPr="006B562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B3E09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4A0895" w:rsidRPr="006B562E" w:rsidRDefault="004A0895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 xml:space="preserve">7. Установить нормативы отчислений доходов в районный бюджет муниципального образования Кореновский район и бюджеты поселений </w:t>
      </w:r>
      <w:proofErr w:type="spellStart"/>
      <w:r w:rsidRPr="006B562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6B562E">
        <w:rPr>
          <w:rFonts w:ascii="Times New Roman" w:hAnsi="Times New Roman"/>
          <w:sz w:val="28"/>
          <w:szCs w:val="28"/>
        </w:rPr>
        <w:t xml:space="preserve"> района на </w:t>
      </w:r>
      <w:r w:rsidR="00FA261A" w:rsidRPr="006B562E">
        <w:rPr>
          <w:rFonts w:ascii="Times New Roman" w:hAnsi="Times New Roman"/>
          <w:sz w:val="28"/>
          <w:szCs w:val="28"/>
        </w:rPr>
        <w:t>2020</w:t>
      </w:r>
      <w:r w:rsidRPr="006B562E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FA261A" w:rsidRPr="006B562E">
        <w:rPr>
          <w:rFonts w:ascii="Times New Roman" w:hAnsi="Times New Roman"/>
          <w:sz w:val="28"/>
          <w:szCs w:val="28"/>
        </w:rPr>
        <w:t>2021</w:t>
      </w:r>
      <w:r w:rsidRPr="006B562E">
        <w:rPr>
          <w:rFonts w:ascii="Times New Roman" w:hAnsi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/>
          <w:sz w:val="28"/>
          <w:szCs w:val="28"/>
        </w:rPr>
        <w:t>2022</w:t>
      </w:r>
      <w:r w:rsidRPr="006B562E"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296304" w:rsidRPr="006B562E" w:rsidRDefault="00CB1C4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8</w:t>
      </w:r>
      <w:r w:rsidR="00B0461A" w:rsidRPr="006B562E">
        <w:rPr>
          <w:rFonts w:ascii="Times New Roman" w:hAnsi="Times New Roman" w:cs="Times New Roman"/>
          <w:sz w:val="28"/>
          <w:szCs w:val="28"/>
        </w:rPr>
        <w:t xml:space="preserve">.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Установить, что добровольные взносы и пожертвования, поступившие в </w:t>
      </w:r>
      <w:r w:rsidR="00B0461A" w:rsidRPr="006B562E">
        <w:rPr>
          <w:rFonts w:ascii="Times New Roman" w:hAnsi="Times New Roman" w:cs="Times New Roman"/>
          <w:sz w:val="28"/>
          <w:szCs w:val="28"/>
        </w:rPr>
        <w:t>районный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бюджет, направляются в установленном порядке на увеличение расходов </w:t>
      </w:r>
      <w:r w:rsidR="00B0461A" w:rsidRPr="006B56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>бюджета соответственно целям их предоставления.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В случае если цель добровольных взносов и пожертвований, поступивших в </w:t>
      </w:r>
      <w:r w:rsidR="00B0461A" w:rsidRPr="006B562E">
        <w:rPr>
          <w:rFonts w:ascii="Times New Roman" w:hAnsi="Times New Roman" w:cs="Times New Roman"/>
          <w:sz w:val="28"/>
          <w:szCs w:val="28"/>
        </w:rPr>
        <w:t>районный</w:t>
      </w:r>
      <w:r w:rsidRPr="006B562E">
        <w:rPr>
          <w:rFonts w:ascii="Times New Roman" w:hAnsi="Times New Roman" w:cs="Times New Roman"/>
          <w:sz w:val="28"/>
          <w:szCs w:val="28"/>
        </w:rPr>
        <w:t xml:space="preserve"> бюджет, не определена, указанные средства направляются на финансовое обеспечение расходов </w:t>
      </w:r>
      <w:r w:rsidR="00B0461A" w:rsidRPr="006B562E">
        <w:rPr>
          <w:rFonts w:ascii="Times New Roman" w:hAnsi="Times New Roman" w:cs="Times New Roman"/>
          <w:sz w:val="28"/>
          <w:szCs w:val="28"/>
        </w:rPr>
        <w:t>районного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бюджета в соответствии с настоящим </w:t>
      </w:r>
      <w:r w:rsidR="00B0461A" w:rsidRPr="006B562E">
        <w:rPr>
          <w:rFonts w:ascii="Times New Roman" w:hAnsi="Times New Roman" w:cs="Times New Roman"/>
          <w:sz w:val="28"/>
          <w:szCs w:val="28"/>
        </w:rPr>
        <w:t>решением</w:t>
      </w:r>
      <w:r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CB1C40" w:rsidP="00F74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9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разделам и подразделам классификации расходов бюджетов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6B562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A0E9E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,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B8697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2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C73AA0" w:rsidRPr="006B56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B562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A0E9E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CB1C4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10</w:t>
      </w:r>
      <w:r w:rsidR="00296304" w:rsidRPr="006B562E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целевым статьям (</w:t>
      </w:r>
      <w:r w:rsidR="00295D77" w:rsidRPr="006B562E">
        <w:rPr>
          <w:rFonts w:ascii="Times New Roman" w:hAnsi="Times New Roman" w:cs="Times New Roman"/>
          <w:sz w:val="28"/>
          <w:szCs w:val="28"/>
        </w:rPr>
        <w:t>муниципальным, ведомственным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295D77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96304" w:rsidRPr="006B562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="00296304" w:rsidRPr="006B562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73AA0" w:rsidRPr="006B562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5D77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,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4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 1</w:t>
        </w:r>
        <w:r w:rsidR="00C73AA0" w:rsidRPr="006B562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5D77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776CA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70022F" w:rsidRPr="006B562E">
        <w:rPr>
          <w:rFonts w:ascii="Times New Roman" w:hAnsi="Times New Roman" w:cs="Times New Roman"/>
          <w:sz w:val="28"/>
          <w:szCs w:val="28"/>
        </w:rPr>
        <w:t>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 расходов </w:t>
      </w:r>
      <w:r w:rsidR="007678DB" w:rsidRPr="006B562E">
        <w:rPr>
          <w:rFonts w:ascii="Times New Roman" w:hAnsi="Times New Roman" w:cs="Times New Roman"/>
          <w:sz w:val="28"/>
          <w:szCs w:val="28"/>
        </w:rPr>
        <w:t>районного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 1</w:t>
        </w:r>
        <w:r w:rsidR="0070022F" w:rsidRPr="006B562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78DB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1559B8" w:rsidRPr="006B562E">
        <w:rPr>
          <w:rFonts w:ascii="Times New Roman" w:hAnsi="Times New Roman" w:cs="Times New Roman"/>
          <w:sz w:val="28"/>
          <w:szCs w:val="28"/>
        </w:rPr>
        <w:t xml:space="preserve">,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6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 1</w:t>
        </w:r>
        <w:r w:rsidR="0070022F" w:rsidRPr="006B562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D0833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63919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F31FC7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70022F" w:rsidRPr="006B562E">
        <w:rPr>
          <w:rFonts w:ascii="Times New Roman" w:hAnsi="Times New Roman" w:cs="Times New Roman"/>
          <w:sz w:val="28"/>
          <w:szCs w:val="28"/>
        </w:rPr>
        <w:t>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 Утвердить в составе ведомственной структуры расходов 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1559B8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год и ведомственной структуры расходов 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годы перечень главных распорядителей средств </w:t>
      </w:r>
      <w:r w:rsidR="005F678C" w:rsidRPr="006B562E">
        <w:rPr>
          <w:rFonts w:ascii="Times New Roman" w:hAnsi="Times New Roman" w:cs="Times New Roman"/>
          <w:sz w:val="28"/>
          <w:szCs w:val="28"/>
        </w:rPr>
        <w:t>районного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бюджета, перечень разделов, подразделов, целевых статей (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муниципальных, ведомственных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96304" w:rsidRPr="006B562E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направлений деяте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льности), групп видов расходов районного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>бюджета.</w:t>
      </w:r>
    </w:p>
    <w:p w:rsidR="00296304" w:rsidRPr="006B562E" w:rsidRDefault="00F31FC7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70022F" w:rsidRPr="006B562E">
        <w:rPr>
          <w:rFonts w:ascii="Times New Roman" w:hAnsi="Times New Roman" w:cs="Times New Roman"/>
          <w:sz w:val="28"/>
          <w:szCs w:val="28"/>
        </w:rPr>
        <w:t>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 Утвердить в составе ведомственной структуры расходов 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lastRenderedPageBreak/>
        <w:t xml:space="preserve">1) общий объем бюджетных ассигнований, направляемых на исполнение публичных нормативных обязательств, в сумме </w:t>
      </w:r>
      <w:r w:rsidR="0036062A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685930" w:rsidRPr="006B562E">
        <w:rPr>
          <w:rFonts w:ascii="Times New Roman" w:hAnsi="Times New Roman" w:cs="Times New Roman"/>
          <w:sz w:val="28"/>
          <w:szCs w:val="28"/>
        </w:rPr>
        <w:t>74 500,4</w:t>
      </w:r>
      <w:r w:rsidR="001559B8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2) </w:t>
      </w:r>
      <w:r w:rsidR="00824480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6B562E">
        <w:rPr>
          <w:rFonts w:ascii="Times New Roman" w:hAnsi="Times New Roman" w:cs="Times New Roman"/>
          <w:sz w:val="28"/>
          <w:szCs w:val="28"/>
        </w:rPr>
        <w:t>резервн</w:t>
      </w:r>
      <w:r w:rsidR="00824480">
        <w:rPr>
          <w:rFonts w:ascii="Times New Roman" w:hAnsi="Times New Roman" w:cs="Times New Roman"/>
          <w:sz w:val="28"/>
          <w:szCs w:val="28"/>
        </w:rPr>
        <w:t>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фонд</w:t>
      </w:r>
      <w:r w:rsidR="00824480">
        <w:rPr>
          <w:rFonts w:ascii="Times New Roman" w:hAnsi="Times New Roman" w:cs="Times New Roman"/>
          <w:sz w:val="28"/>
          <w:szCs w:val="28"/>
        </w:rPr>
        <w:t>а</w:t>
      </w:r>
      <w:r w:rsidRPr="006B56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6B56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100,0 </w:t>
      </w:r>
      <w:r w:rsidRPr="006B562E">
        <w:rPr>
          <w:rFonts w:ascii="Times New Roman" w:hAnsi="Times New Roman" w:cs="Times New Roman"/>
          <w:sz w:val="28"/>
          <w:szCs w:val="28"/>
        </w:rPr>
        <w:t>тыс. рублей</w:t>
      </w:r>
      <w:r w:rsidR="00C56D2F" w:rsidRPr="006B562E">
        <w:rPr>
          <w:rFonts w:ascii="Times New Roman" w:hAnsi="Times New Roman" w:cs="Times New Roman"/>
          <w:sz w:val="28"/>
          <w:szCs w:val="28"/>
        </w:rPr>
        <w:t>;</w:t>
      </w:r>
    </w:p>
    <w:p w:rsidR="00C56D2F" w:rsidRPr="006B562E" w:rsidRDefault="00C56D2F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3)</w:t>
      </w:r>
      <w:r w:rsidR="003F73F2">
        <w:rPr>
          <w:rFonts w:ascii="Times New Roman" w:hAnsi="Times New Roman" w:cs="Times New Roman"/>
          <w:sz w:val="28"/>
          <w:szCs w:val="28"/>
        </w:rPr>
        <w:t> </w:t>
      </w:r>
      <w:r w:rsidRPr="006B562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инвестиционного фонда муниципального образования Кореновский район в сумме </w:t>
      </w:r>
      <w:r w:rsidR="006B562E" w:rsidRPr="006B562E">
        <w:rPr>
          <w:rFonts w:ascii="Times New Roman" w:hAnsi="Times New Roman" w:cs="Times New Roman"/>
          <w:sz w:val="28"/>
          <w:szCs w:val="28"/>
        </w:rPr>
        <w:t xml:space="preserve">790 405,3 </w:t>
      </w:r>
      <w:r w:rsidRPr="006B562E">
        <w:rPr>
          <w:rFonts w:ascii="Times New Roman" w:hAnsi="Times New Roman" w:cs="Times New Roman"/>
          <w:sz w:val="28"/>
          <w:szCs w:val="28"/>
        </w:rPr>
        <w:t>тыс. рублей.</w:t>
      </w:r>
    </w:p>
    <w:p w:rsidR="00296304" w:rsidRPr="006B562E" w:rsidRDefault="00F31FC7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53035D" w:rsidRPr="006B562E">
        <w:rPr>
          <w:rFonts w:ascii="Times New Roman" w:hAnsi="Times New Roman" w:cs="Times New Roman"/>
          <w:sz w:val="28"/>
          <w:szCs w:val="28"/>
        </w:rPr>
        <w:t>4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 Утвердить в составе ведомственной структуры расходов </w:t>
      </w:r>
      <w:r w:rsidRPr="006B56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1) общий объем бюджетных ассигнований, направляемых на исполнение публичных нормативных обязательств,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A450B" w:rsidRPr="006B562E">
        <w:rPr>
          <w:rFonts w:ascii="Times New Roman" w:hAnsi="Times New Roman" w:cs="Times New Roman"/>
          <w:sz w:val="28"/>
          <w:szCs w:val="28"/>
        </w:rPr>
        <w:t>69 511,6</w:t>
      </w:r>
      <w:r w:rsidR="001559B8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A450B" w:rsidRPr="006B562E">
        <w:rPr>
          <w:rFonts w:ascii="Times New Roman" w:hAnsi="Times New Roman" w:cs="Times New Roman"/>
          <w:sz w:val="28"/>
          <w:szCs w:val="28"/>
        </w:rPr>
        <w:t>72 037,0</w:t>
      </w:r>
      <w:r w:rsidR="00685930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2) </w:t>
      </w:r>
      <w:r w:rsidR="00824480">
        <w:rPr>
          <w:rFonts w:ascii="Times New Roman" w:hAnsi="Times New Roman" w:cs="Times New Roman"/>
          <w:sz w:val="28"/>
          <w:szCs w:val="28"/>
        </w:rPr>
        <w:t>размер резервного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фонд</w:t>
      </w:r>
      <w:r w:rsidR="00824480">
        <w:rPr>
          <w:rFonts w:ascii="Times New Roman" w:hAnsi="Times New Roman" w:cs="Times New Roman"/>
          <w:sz w:val="28"/>
          <w:szCs w:val="28"/>
        </w:rPr>
        <w:t>а</w:t>
      </w:r>
      <w:r w:rsidRPr="006B56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1FC7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6B562E">
        <w:rPr>
          <w:rFonts w:ascii="Times New Roman" w:hAnsi="Times New Roman" w:cs="Times New Roman"/>
          <w:sz w:val="28"/>
          <w:szCs w:val="28"/>
        </w:rPr>
        <w:t xml:space="preserve">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10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0,0 </w:t>
      </w:r>
      <w:r w:rsidRPr="006B562E">
        <w:rPr>
          <w:rFonts w:ascii="Times New Roman" w:hAnsi="Times New Roman" w:cs="Times New Roman"/>
          <w:sz w:val="28"/>
          <w:szCs w:val="28"/>
        </w:rPr>
        <w:t>тыс. рублей</w:t>
      </w:r>
      <w:r w:rsidR="007D160C" w:rsidRPr="006B562E">
        <w:rPr>
          <w:rFonts w:ascii="Times New Roman" w:hAnsi="Times New Roman" w:cs="Times New Roman"/>
          <w:sz w:val="28"/>
          <w:szCs w:val="28"/>
        </w:rPr>
        <w:t xml:space="preserve"> и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10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0,0 </w:t>
      </w:r>
      <w:r w:rsidRPr="006B562E">
        <w:rPr>
          <w:rFonts w:ascii="Times New Roman" w:hAnsi="Times New Roman" w:cs="Times New Roman"/>
          <w:sz w:val="28"/>
          <w:szCs w:val="28"/>
        </w:rPr>
        <w:t>тыс. рублей</w:t>
      </w:r>
      <w:r w:rsidR="00C56D2F" w:rsidRPr="006B562E">
        <w:rPr>
          <w:rFonts w:ascii="Times New Roman" w:hAnsi="Times New Roman" w:cs="Times New Roman"/>
          <w:sz w:val="28"/>
          <w:szCs w:val="28"/>
        </w:rPr>
        <w:t>:</w:t>
      </w:r>
    </w:p>
    <w:p w:rsidR="00C56D2F" w:rsidRPr="006B562E" w:rsidRDefault="00C56D2F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3)</w:t>
      </w:r>
      <w:r w:rsidR="003F73F2">
        <w:rPr>
          <w:rFonts w:ascii="Times New Roman" w:hAnsi="Times New Roman" w:cs="Times New Roman"/>
          <w:sz w:val="28"/>
          <w:szCs w:val="28"/>
        </w:rPr>
        <w:t> </w:t>
      </w:r>
      <w:r w:rsidRPr="006B562E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инвестиционного фонда муниципального образования Кореновский район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562E" w:rsidRPr="006B562E">
        <w:rPr>
          <w:rFonts w:ascii="Times New Roman" w:hAnsi="Times New Roman" w:cs="Times New Roman"/>
          <w:sz w:val="28"/>
          <w:szCs w:val="28"/>
        </w:rPr>
        <w:t>21 647,6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562E" w:rsidRPr="006B562E">
        <w:rPr>
          <w:rFonts w:ascii="Times New Roman" w:hAnsi="Times New Roman" w:cs="Times New Roman"/>
          <w:sz w:val="28"/>
          <w:szCs w:val="28"/>
        </w:rPr>
        <w:t>23 193,9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6304" w:rsidRPr="006B562E" w:rsidRDefault="00884DFC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5A05AD" w:rsidRPr="006B562E">
        <w:rPr>
          <w:rFonts w:ascii="Times New Roman" w:hAnsi="Times New Roman" w:cs="Times New Roman"/>
          <w:sz w:val="28"/>
          <w:szCs w:val="28"/>
        </w:rPr>
        <w:t>5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 Утвердить источники внутреннего финансирования дефицита </w:t>
      </w:r>
      <w:r w:rsidRPr="006B562E">
        <w:rPr>
          <w:rFonts w:ascii="Times New Roman" w:hAnsi="Times New Roman" w:cs="Times New Roman"/>
          <w:sz w:val="28"/>
          <w:szCs w:val="28"/>
        </w:rPr>
        <w:t>районного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бюджета, перечень статей источников финансирования дефицитов бюджетов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7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5A05AD" w:rsidRPr="006B562E">
        <w:rPr>
          <w:rFonts w:ascii="Times New Roman" w:hAnsi="Times New Roman" w:cs="Times New Roman"/>
          <w:sz w:val="28"/>
          <w:szCs w:val="28"/>
        </w:rPr>
        <w:t>4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,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8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5A05AD" w:rsidRPr="006B562E">
        <w:rPr>
          <w:rFonts w:ascii="Times New Roman" w:hAnsi="Times New Roman" w:cs="Times New Roman"/>
          <w:sz w:val="28"/>
          <w:szCs w:val="28"/>
        </w:rPr>
        <w:t>5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D05591" w:rsidRPr="006B562E" w:rsidRDefault="007B06D8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5A05AD" w:rsidRPr="006B562E">
        <w:rPr>
          <w:rFonts w:ascii="Times New Roman" w:hAnsi="Times New Roman" w:cs="Times New Roman"/>
          <w:sz w:val="28"/>
          <w:szCs w:val="28"/>
        </w:rPr>
        <w:t>6</w:t>
      </w:r>
      <w:r w:rsidR="0098407E" w:rsidRPr="006B562E">
        <w:rPr>
          <w:rFonts w:ascii="Times New Roman" w:hAnsi="Times New Roman" w:cs="Times New Roman"/>
          <w:sz w:val="28"/>
          <w:szCs w:val="28"/>
        </w:rPr>
        <w:t>.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3406">
        <w:rPr>
          <w:rFonts w:ascii="Times New Roman" w:hAnsi="Times New Roman" w:cs="Times New Roman"/>
          <w:sz w:val="28"/>
          <w:szCs w:val="28"/>
        </w:rPr>
        <w:t>распределение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дотаций на выравнивание бюджетной обеспеченности поселений и их распределение между поселениями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9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05591" w:rsidRPr="006B562E">
        <w:rPr>
          <w:rFonts w:ascii="Times New Roman" w:hAnsi="Times New Roman" w:cs="Times New Roman"/>
          <w:sz w:val="28"/>
          <w:szCs w:val="28"/>
        </w:rPr>
        <w:t>1</w:t>
      </w:r>
      <w:r w:rsidR="00633B94" w:rsidRPr="006B562E">
        <w:rPr>
          <w:rFonts w:ascii="Times New Roman" w:hAnsi="Times New Roman" w:cs="Times New Roman"/>
          <w:sz w:val="28"/>
          <w:szCs w:val="28"/>
        </w:rPr>
        <w:t>6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D05591" w:rsidRPr="006B562E">
        <w:rPr>
          <w:rFonts w:ascii="Times New Roman" w:hAnsi="Times New Roman" w:cs="Times New Roman"/>
          <w:sz w:val="28"/>
          <w:szCs w:val="28"/>
        </w:rPr>
        <w:t>.</w:t>
      </w:r>
    </w:p>
    <w:p w:rsidR="00FA261A" w:rsidRPr="006B562E" w:rsidRDefault="00FA261A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17. Утвердить </w:t>
      </w:r>
      <w:r w:rsidR="00BA3406">
        <w:rPr>
          <w:rFonts w:ascii="Times New Roman" w:hAnsi="Times New Roman" w:cs="Times New Roman"/>
          <w:sz w:val="28"/>
          <w:szCs w:val="28"/>
        </w:rPr>
        <w:t>распределение</w:t>
      </w:r>
      <w:r w:rsidRPr="006B562E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бюджетов поселений </w:t>
      </w:r>
      <w:proofErr w:type="spellStart"/>
      <w:r w:rsidRPr="006B562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562E">
        <w:rPr>
          <w:rFonts w:ascii="Times New Roman" w:hAnsi="Times New Roman" w:cs="Times New Roman"/>
          <w:sz w:val="28"/>
          <w:szCs w:val="28"/>
        </w:rPr>
        <w:t xml:space="preserve"> района и их распределение между бюджетами  поселений  на 2020 год согласно </w:t>
      </w:r>
      <w:hyperlink r:id="rId20" w:history="1">
        <w:r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685930" w:rsidRPr="006B562E">
        <w:rPr>
          <w:rFonts w:ascii="Times New Roman" w:hAnsi="Times New Roman" w:cs="Times New Roman"/>
          <w:sz w:val="28"/>
          <w:szCs w:val="28"/>
        </w:rPr>
        <w:t>1</w:t>
      </w:r>
      <w:r w:rsidRPr="006B562E">
        <w:rPr>
          <w:rFonts w:ascii="Times New Roman" w:hAnsi="Times New Roman" w:cs="Times New Roman"/>
          <w:sz w:val="28"/>
          <w:szCs w:val="28"/>
        </w:rPr>
        <w:t>7 к настоящему решению</w:t>
      </w:r>
      <w:r w:rsidR="00685930" w:rsidRPr="006B562E">
        <w:rPr>
          <w:rFonts w:ascii="Times New Roman" w:hAnsi="Times New Roman" w:cs="Times New Roman"/>
          <w:sz w:val="28"/>
          <w:szCs w:val="28"/>
        </w:rPr>
        <w:t>.</w:t>
      </w:r>
    </w:p>
    <w:p w:rsidR="00E17E0A" w:rsidRPr="006B562E" w:rsidRDefault="00E17E0A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FA261A" w:rsidRPr="006B562E">
        <w:rPr>
          <w:rFonts w:ascii="Times New Roman" w:hAnsi="Times New Roman" w:cs="Times New Roman"/>
          <w:sz w:val="28"/>
          <w:szCs w:val="28"/>
        </w:rPr>
        <w:t>8</w:t>
      </w:r>
      <w:r w:rsidRPr="006B562E">
        <w:rPr>
          <w:rFonts w:ascii="Times New Roman" w:hAnsi="Times New Roman" w:cs="Times New Roman"/>
          <w:sz w:val="28"/>
          <w:szCs w:val="28"/>
        </w:rPr>
        <w:t xml:space="preserve">.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Федерации,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FA261A" w:rsidRPr="006B562E">
        <w:rPr>
          <w:rFonts w:ascii="Times New Roman" w:hAnsi="Times New Roman" w:cs="Times New Roman"/>
          <w:sz w:val="28"/>
          <w:szCs w:val="28"/>
        </w:rPr>
        <w:t>8</w:t>
      </w:r>
      <w:r w:rsidRPr="006B562E">
        <w:rPr>
          <w:rFonts w:ascii="Times New Roman" w:hAnsi="Times New Roman" w:cs="Times New Roman"/>
          <w:sz w:val="28"/>
          <w:szCs w:val="28"/>
        </w:rPr>
        <w:t xml:space="preserve"> к настоящему решению,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DE13BE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FA261A" w:rsidRPr="006B562E">
        <w:rPr>
          <w:rFonts w:ascii="Times New Roman" w:hAnsi="Times New Roman" w:cs="Times New Roman"/>
          <w:sz w:val="28"/>
          <w:szCs w:val="28"/>
        </w:rPr>
        <w:t>9</w:t>
      </w:r>
      <w:r w:rsidRPr="006B56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646E" w:rsidRPr="006B562E" w:rsidRDefault="004839B2" w:rsidP="00F7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FA261A" w:rsidRPr="006B562E">
        <w:rPr>
          <w:rFonts w:ascii="Times New Roman" w:hAnsi="Times New Roman" w:cs="Times New Roman"/>
          <w:sz w:val="28"/>
          <w:szCs w:val="28"/>
        </w:rPr>
        <w:t>9</w:t>
      </w:r>
      <w:r w:rsidRPr="006B56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646E" w:rsidRPr="006B562E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на осуществление бюджетных инвестиций в форме капитальных вложений в объекты </w:t>
      </w:r>
      <w:r w:rsidR="00B9646E" w:rsidRPr="006B56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Кореновский район </w:t>
      </w:r>
      <w:r w:rsidR="00B9646E" w:rsidRPr="006B562E">
        <w:rPr>
          <w:rFonts w:ascii="Times New Roman" w:hAnsi="Times New Roman"/>
          <w:sz w:val="28"/>
          <w:szCs w:val="28"/>
        </w:rPr>
        <w:t xml:space="preserve">и предоставление муниципальным бюджетным и автономным учреждениям, субсидий на осуществление капитальных вложений в объекты </w:t>
      </w:r>
      <w:r w:rsidR="00B9646E" w:rsidRPr="006B562E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муниципального образования Кореновский район</w:t>
      </w:r>
      <w:r w:rsidR="00B9646E" w:rsidRPr="006B56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646E" w:rsidRPr="006B562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9646E" w:rsidRPr="006B562E">
        <w:rPr>
          <w:rFonts w:ascii="Times New Roman" w:hAnsi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в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proofErr w:type="gramEnd"/>
      <w:r w:rsidR="00B9646E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FA261A" w:rsidRPr="006B562E">
        <w:rPr>
          <w:rFonts w:ascii="Times New Roman" w:hAnsi="Times New Roman" w:cs="Times New Roman"/>
          <w:sz w:val="28"/>
          <w:szCs w:val="28"/>
        </w:rPr>
        <w:t>20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 к настоящему решению, в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 годах согласно приложению 2</w:t>
      </w:r>
      <w:r w:rsidR="00FA261A" w:rsidRPr="006B562E">
        <w:rPr>
          <w:rFonts w:ascii="Times New Roman" w:hAnsi="Times New Roman" w:cs="Times New Roman"/>
          <w:sz w:val="28"/>
          <w:szCs w:val="28"/>
        </w:rPr>
        <w:t>1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31311" w:rsidRPr="006B562E" w:rsidRDefault="00FA261A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58EB" w:rsidRPr="006B562E">
        <w:rPr>
          <w:rFonts w:ascii="Times New Roman" w:hAnsi="Times New Roman" w:cs="Times New Roman"/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</w:t>
      </w:r>
      <w:r w:rsidR="00591CCF" w:rsidRPr="006B562E">
        <w:rPr>
          <w:rFonts w:ascii="Times New Roman" w:hAnsi="Times New Roman"/>
          <w:sz w:val="28"/>
          <w:szCs w:val="28"/>
        </w:rPr>
        <w:t xml:space="preserve">, а также субсидий, указанных в </w:t>
      </w:r>
      <w:hyperlink r:id="rId21" w:history="1">
        <w:r w:rsidR="00591CCF" w:rsidRPr="006B562E">
          <w:rPr>
            <w:rFonts w:ascii="Times New Roman" w:hAnsi="Times New Roman"/>
            <w:sz w:val="28"/>
            <w:szCs w:val="28"/>
          </w:rPr>
          <w:t>пунктах 6</w:t>
        </w:r>
      </w:hyperlink>
      <w:r w:rsidR="00591CCF" w:rsidRPr="006B562E">
        <w:rPr>
          <w:rFonts w:ascii="Times New Roman" w:hAnsi="Times New Roman"/>
        </w:rPr>
        <w:t>–</w:t>
      </w:r>
      <w:hyperlink r:id="rId22" w:history="1">
        <w:r w:rsidR="00591CCF" w:rsidRPr="006B562E">
          <w:rPr>
            <w:rFonts w:ascii="Times New Roman" w:hAnsi="Times New Roman"/>
            <w:sz w:val="28"/>
            <w:szCs w:val="28"/>
          </w:rPr>
          <w:t>8</w:t>
        </w:r>
      </w:hyperlink>
      <w:r w:rsidR="00591CCF" w:rsidRPr="006B562E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районного бюджета по соответствующим целевым статьям и группам видов расходов на </w:t>
      </w:r>
      <w:r w:rsidRPr="006B562E">
        <w:rPr>
          <w:rFonts w:ascii="Times New Roman" w:hAnsi="Times New Roman" w:cs="Times New Roman"/>
          <w:sz w:val="28"/>
          <w:szCs w:val="28"/>
        </w:rPr>
        <w:t>2020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23" w:history="1">
        <w:r w:rsidR="008658EB" w:rsidRPr="006B562E">
          <w:rPr>
            <w:rFonts w:ascii="Times New Roman" w:hAnsi="Times New Roman" w:cs="Times New Roman"/>
            <w:sz w:val="28"/>
            <w:szCs w:val="28"/>
          </w:rPr>
          <w:t>приложению</w:t>
        </w:r>
        <w:proofErr w:type="gramEnd"/>
        <w:r w:rsidR="008658EB" w:rsidRPr="006B562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591" w:rsidRPr="006B562E">
        <w:rPr>
          <w:rFonts w:ascii="Times New Roman" w:hAnsi="Times New Roman" w:cs="Times New Roman"/>
          <w:sz w:val="28"/>
          <w:szCs w:val="28"/>
        </w:rPr>
        <w:t>1</w:t>
      </w:r>
      <w:r w:rsidR="005A05AD" w:rsidRPr="006B562E">
        <w:rPr>
          <w:rFonts w:ascii="Times New Roman" w:hAnsi="Times New Roman" w:cs="Times New Roman"/>
          <w:sz w:val="28"/>
          <w:szCs w:val="28"/>
        </w:rPr>
        <w:t>2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  к настоящему решению, на </w:t>
      </w:r>
      <w:r w:rsidRPr="006B562E">
        <w:rPr>
          <w:rFonts w:ascii="Times New Roman" w:hAnsi="Times New Roman" w:cs="Times New Roman"/>
          <w:sz w:val="28"/>
          <w:szCs w:val="28"/>
        </w:rPr>
        <w:t>2021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Pr="006B562E">
        <w:rPr>
          <w:rFonts w:ascii="Times New Roman" w:hAnsi="Times New Roman" w:cs="Times New Roman"/>
          <w:sz w:val="28"/>
          <w:szCs w:val="28"/>
        </w:rPr>
        <w:t>2022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24" w:history="1">
        <w:r w:rsidR="008658EB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05591" w:rsidRPr="006B562E">
        <w:rPr>
          <w:rFonts w:ascii="Times New Roman" w:hAnsi="Times New Roman" w:cs="Times New Roman"/>
          <w:sz w:val="28"/>
          <w:szCs w:val="28"/>
        </w:rPr>
        <w:t>1</w:t>
      </w:r>
      <w:r w:rsidR="005A05AD" w:rsidRPr="006B562E">
        <w:rPr>
          <w:rFonts w:ascii="Times New Roman" w:hAnsi="Times New Roman" w:cs="Times New Roman"/>
          <w:sz w:val="28"/>
          <w:szCs w:val="28"/>
        </w:rPr>
        <w:t>3</w:t>
      </w:r>
      <w:r w:rsidR="00D05591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8658EB" w:rsidRPr="006B562E">
        <w:rPr>
          <w:rFonts w:ascii="Times New Roman" w:hAnsi="Times New Roman" w:cs="Times New Roman"/>
          <w:sz w:val="28"/>
          <w:szCs w:val="28"/>
        </w:rPr>
        <w:t>к настоящему решению,  в порядке, предусмотренном принимаемыми в соответствии с настоящим  решением нормативными правовыми актами администрации муниципального образования Кореновский район.</w:t>
      </w:r>
    </w:p>
    <w:p w:rsidR="00296304" w:rsidRPr="006B562E" w:rsidRDefault="00107D49" w:rsidP="00F7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1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.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Установить, что субсидии иным некоммерческим организациям, не являющимся муниципальными учреждениями, в соответствии с </w:t>
      </w:r>
      <w:hyperlink r:id="rId25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26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приложениями 1</w:t>
        </w:r>
        <w:r w:rsidR="00633B94" w:rsidRPr="006B562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1</w:t>
        </w:r>
        <w:r w:rsidR="00633B94" w:rsidRPr="006B562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172A7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 Порядок определения объема и предоставления указанных субсидий устанавливается нормативными правовыми актами </w:t>
      </w:r>
      <w:r w:rsidR="001172A7" w:rsidRPr="006B562E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Кореновский район.</w:t>
      </w:r>
    </w:p>
    <w:p w:rsidR="00283F71" w:rsidRPr="006B562E" w:rsidRDefault="00107D49" w:rsidP="00F74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2</w:t>
      </w:r>
      <w:r w:rsidR="00FA261A" w:rsidRPr="006B562E">
        <w:rPr>
          <w:rFonts w:ascii="Times New Roman" w:hAnsi="Times New Roman"/>
          <w:sz w:val="28"/>
          <w:szCs w:val="28"/>
        </w:rPr>
        <w:t>2</w:t>
      </w:r>
      <w:r w:rsidR="00296304" w:rsidRPr="006B562E">
        <w:rPr>
          <w:rFonts w:ascii="Times New Roman" w:hAnsi="Times New Roman"/>
          <w:sz w:val="28"/>
          <w:szCs w:val="28"/>
        </w:rPr>
        <w:t>. </w:t>
      </w:r>
      <w:proofErr w:type="gramStart"/>
      <w:r w:rsidR="008A49E7" w:rsidRPr="006B562E">
        <w:rPr>
          <w:rFonts w:ascii="Times New Roman" w:hAnsi="Times New Roman"/>
          <w:sz w:val="28"/>
          <w:szCs w:val="28"/>
        </w:rPr>
        <w:t>Увеличить размеры денежного содержания  выборного должностного лица, лиц замещающих должности муниципальной службы муниципального образования Кореновский район, а также размеры должностных окладов муниципальных служащих в соответствии с замещаемой ими должностью муниципальной службы и размеры  месячных окладов муниципальных служащих муниципального образования Кореновский район в соответствии с присвоенными им классными чинами муниципальной службы, и работников замещающих должности, не являющиеся должностями муниципальной службы муниципального</w:t>
      </w:r>
      <w:proofErr w:type="gramEnd"/>
      <w:r w:rsidR="008A49E7" w:rsidRPr="006B562E">
        <w:rPr>
          <w:rFonts w:ascii="Times New Roman" w:hAnsi="Times New Roman"/>
          <w:sz w:val="28"/>
          <w:szCs w:val="28"/>
        </w:rPr>
        <w:t xml:space="preserve"> образования Кореновский район с 1 января </w:t>
      </w:r>
      <w:r w:rsidR="00FA261A" w:rsidRPr="006B562E">
        <w:rPr>
          <w:rFonts w:ascii="Times New Roman" w:hAnsi="Times New Roman"/>
          <w:sz w:val="28"/>
          <w:szCs w:val="28"/>
        </w:rPr>
        <w:t>2020</w:t>
      </w:r>
      <w:r w:rsidR="008A49E7" w:rsidRPr="006B562E">
        <w:rPr>
          <w:rFonts w:ascii="Times New Roman" w:hAnsi="Times New Roman"/>
          <w:sz w:val="28"/>
          <w:szCs w:val="28"/>
        </w:rPr>
        <w:t xml:space="preserve"> года на </w:t>
      </w:r>
      <w:r w:rsidR="00685930" w:rsidRPr="006B562E">
        <w:rPr>
          <w:rFonts w:ascii="Times New Roman" w:hAnsi="Times New Roman"/>
          <w:sz w:val="28"/>
          <w:szCs w:val="28"/>
        </w:rPr>
        <w:t>3,8</w:t>
      </w:r>
      <w:r w:rsidR="008A49E7" w:rsidRPr="006B562E">
        <w:rPr>
          <w:rFonts w:ascii="Times New Roman" w:hAnsi="Times New Roman"/>
          <w:sz w:val="28"/>
          <w:szCs w:val="28"/>
        </w:rPr>
        <w:t xml:space="preserve"> процент</w:t>
      </w:r>
      <w:r w:rsidR="007B3E87">
        <w:rPr>
          <w:rFonts w:ascii="Times New Roman" w:hAnsi="Times New Roman"/>
          <w:sz w:val="28"/>
          <w:szCs w:val="28"/>
        </w:rPr>
        <w:t>а</w:t>
      </w:r>
      <w:r w:rsidR="008A49E7" w:rsidRPr="006B562E">
        <w:rPr>
          <w:rFonts w:ascii="Times New Roman" w:hAnsi="Times New Roman"/>
          <w:sz w:val="28"/>
          <w:szCs w:val="28"/>
        </w:rPr>
        <w:t>.</w:t>
      </w:r>
      <w:r w:rsidR="00283F71" w:rsidRPr="006B5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F71" w:rsidRPr="006B562E" w:rsidRDefault="00283F71" w:rsidP="00F74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3</w:t>
      </w:r>
      <w:r w:rsidRPr="006B562E">
        <w:rPr>
          <w:rFonts w:ascii="Times New Roman" w:hAnsi="Times New Roman" w:cs="Times New Roman"/>
          <w:sz w:val="28"/>
          <w:szCs w:val="28"/>
        </w:rPr>
        <w:t>. Предусмотреть бюджетные ассигнования в целях повышения заработной платы (должностных окладов) работников</w:t>
      </w:r>
      <w:r w:rsidRPr="006B56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Кореновский район</w:t>
      </w:r>
      <w:r w:rsidRPr="006B562E">
        <w:rPr>
          <w:rFonts w:ascii="Times New Roman" w:hAnsi="Times New Roman" w:cs="Times New Roman"/>
          <w:sz w:val="28"/>
          <w:szCs w:val="28"/>
        </w:rPr>
        <w:t xml:space="preserve">  с 1 января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85930" w:rsidRPr="006B562E">
        <w:rPr>
          <w:rFonts w:ascii="Times New Roman" w:hAnsi="Times New Roman" w:cs="Times New Roman"/>
          <w:sz w:val="28"/>
          <w:szCs w:val="28"/>
        </w:rPr>
        <w:t xml:space="preserve">3,8 </w:t>
      </w:r>
      <w:r w:rsidRPr="006B562E">
        <w:rPr>
          <w:rFonts w:ascii="Times New Roman" w:hAnsi="Times New Roman" w:cs="Times New Roman"/>
          <w:sz w:val="28"/>
          <w:szCs w:val="28"/>
        </w:rPr>
        <w:t>процент</w:t>
      </w:r>
      <w:r w:rsidR="00E968EE">
        <w:rPr>
          <w:rFonts w:ascii="Times New Roman" w:hAnsi="Times New Roman" w:cs="Times New Roman"/>
          <w:sz w:val="28"/>
          <w:szCs w:val="28"/>
        </w:rPr>
        <w:t>а</w:t>
      </w:r>
      <w:r w:rsidRPr="006B562E">
        <w:rPr>
          <w:rFonts w:ascii="Times New Roman" w:hAnsi="Times New Roman" w:cs="Times New Roman"/>
          <w:sz w:val="28"/>
          <w:szCs w:val="28"/>
        </w:rPr>
        <w:t>.</w:t>
      </w:r>
    </w:p>
    <w:p w:rsidR="00A1008B" w:rsidRPr="006B562E" w:rsidRDefault="00A1008B" w:rsidP="00F74FE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1"/>
      <w:bookmarkEnd w:id="0"/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4</w:t>
      </w:r>
      <w:r w:rsidRPr="006B562E">
        <w:rPr>
          <w:rFonts w:ascii="Times New Roman" w:hAnsi="Times New Roman" w:cs="Times New Roman"/>
          <w:sz w:val="28"/>
          <w:szCs w:val="28"/>
        </w:rPr>
        <w:t xml:space="preserve">. Установить, что в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году бюджетные кредиты бюджетам поселений Кореновского района из районного бюджета предоставляются на срок до одного года на основании обращения главы поселения Кореновского района (местной администрации) на следующие цели: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1) покрытие временных кассовых разрывов, возникающих при исполнении бюджетов поселений Кореновского района, со сроком возврата в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2) частичное покрытие дефицита бюджета поселения Кореновского района при наличии временного кассового разрыва со сроком возврата в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3) ликвидацию последствий стихийных б</w:t>
      </w:r>
      <w:r w:rsidR="005C44AB" w:rsidRPr="006B562E">
        <w:rPr>
          <w:rFonts w:ascii="Times New Roman" w:hAnsi="Times New Roman" w:cs="Times New Roman"/>
          <w:sz w:val="28"/>
          <w:szCs w:val="28"/>
        </w:rPr>
        <w:t xml:space="preserve">едствий со сроком возврата в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5C44AB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году.</w:t>
      </w:r>
    </w:p>
    <w:p w:rsidR="00A1008B" w:rsidRPr="006B562E" w:rsidRDefault="003F0450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5</w:t>
      </w:r>
      <w:r w:rsidR="00A1008B" w:rsidRPr="006B562E">
        <w:rPr>
          <w:rFonts w:ascii="Times New Roman" w:hAnsi="Times New Roman" w:cs="Times New Roman"/>
          <w:sz w:val="28"/>
          <w:szCs w:val="28"/>
        </w:rPr>
        <w:t>. Бюджетные кредиты предоставляются в пределах объемов, утвержденных кассовым планом исполнения районного бюджета.</w:t>
      </w:r>
    </w:p>
    <w:p w:rsidR="00A1008B" w:rsidRPr="006B562E" w:rsidRDefault="00E064D8" w:rsidP="00F7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6</w:t>
      </w:r>
      <w:r w:rsidR="00456B64" w:rsidRPr="006B562E">
        <w:rPr>
          <w:rFonts w:ascii="Times New Roman" w:hAnsi="Times New Roman" w:cs="Times New Roman"/>
          <w:sz w:val="28"/>
          <w:szCs w:val="28"/>
        </w:rPr>
        <w:t>.</w:t>
      </w:r>
      <w:r w:rsidR="00A1008B" w:rsidRPr="006B562E">
        <w:rPr>
          <w:rFonts w:ascii="Times New Roman" w:hAnsi="Times New Roman" w:cs="Times New Roman"/>
          <w:sz w:val="28"/>
          <w:szCs w:val="28"/>
        </w:rPr>
        <w:t xml:space="preserve"> Установить плату за пользование указанными в подпунктах 1, 2, 3 пункта 2</w:t>
      </w:r>
      <w:r w:rsidR="00FA261A" w:rsidRPr="006B562E">
        <w:rPr>
          <w:rFonts w:ascii="Times New Roman" w:hAnsi="Times New Roman" w:cs="Times New Roman"/>
          <w:sz w:val="28"/>
          <w:szCs w:val="28"/>
        </w:rPr>
        <w:t>4</w:t>
      </w:r>
      <w:r w:rsidR="003F0450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A1008B" w:rsidRPr="006B562E">
        <w:rPr>
          <w:rFonts w:ascii="Times New Roman" w:hAnsi="Times New Roman" w:cs="Times New Roman"/>
          <w:sz w:val="28"/>
          <w:szCs w:val="28"/>
        </w:rPr>
        <w:t xml:space="preserve">бюджетными кредитами </w:t>
      </w:r>
      <w:proofErr w:type="gramStart"/>
      <w:r w:rsidR="00A1008B" w:rsidRPr="006B56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008B" w:rsidRPr="006B562E">
        <w:rPr>
          <w:rFonts w:ascii="Times New Roman" w:hAnsi="Times New Roman" w:cs="Times New Roman"/>
          <w:sz w:val="28"/>
          <w:szCs w:val="28"/>
        </w:rPr>
        <w:t>: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1) покрытие временных кассовых разрывов, возникающих при исполнении бюджетов поселений Кореновского района,  частичное покрытие дефицита бюджета поселения Кореновского района по ставке 0,1 процента годовых;</w:t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</w:p>
    <w:p w:rsidR="00A1008B" w:rsidRPr="006B562E" w:rsidRDefault="00C27BB8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A1008B" w:rsidRPr="006B562E">
        <w:rPr>
          <w:rFonts w:ascii="Times New Roman" w:hAnsi="Times New Roman" w:cs="Times New Roman"/>
          <w:sz w:val="28"/>
          <w:szCs w:val="28"/>
        </w:rPr>
        <w:t>) ликвидацию последствий стихийных бедствий по ставке 0 процентов.</w:t>
      </w:r>
    </w:p>
    <w:p w:rsidR="00A1008B" w:rsidRPr="006B562E" w:rsidRDefault="007F15A9" w:rsidP="00F7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2</w:t>
      </w:r>
      <w:r w:rsidR="00FA261A" w:rsidRPr="006B562E">
        <w:rPr>
          <w:rFonts w:ascii="Times New Roman" w:hAnsi="Times New Roman"/>
          <w:sz w:val="28"/>
          <w:szCs w:val="28"/>
        </w:rPr>
        <w:t>7</w:t>
      </w:r>
      <w:r w:rsidR="00A1008B" w:rsidRPr="006B56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008B" w:rsidRPr="006B562E">
        <w:rPr>
          <w:rFonts w:ascii="Times New Roman" w:hAnsi="Times New Roman"/>
          <w:sz w:val="28"/>
          <w:szCs w:val="28"/>
        </w:rPr>
        <w:t xml:space="preserve">Бюджетные кредиты, указанные в </w:t>
      </w:r>
      <w:hyperlink w:anchor="Par252" w:history="1">
        <w:r w:rsidR="00A1008B" w:rsidRPr="006B562E">
          <w:rPr>
            <w:rFonts w:ascii="Times New Roman" w:hAnsi="Times New Roman"/>
            <w:sz w:val="28"/>
            <w:szCs w:val="28"/>
          </w:rPr>
          <w:t>подпунктах 1</w:t>
        </w:r>
      </w:hyperlink>
      <w:r w:rsidR="00A1008B" w:rsidRPr="006B562E">
        <w:rPr>
          <w:rFonts w:ascii="Times New Roman" w:hAnsi="Times New Roman"/>
          <w:sz w:val="28"/>
          <w:szCs w:val="28"/>
        </w:rPr>
        <w:t xml:space="preserve"> и 2 пункта 2</w:t>
      </w:r>
      <w:r w:rsidR="00FA261A" w:rsidRPr="006B562E">
        <w:rPr>
          <w:rFonts w:ascii="Times New Roman" w:hAnsi="Times New Roman"/>
          <w:sz w:val="28"/>
          <w:szCs w:val="28"/>
        </w:rPr>
        <w:t>4</w:t>
      </w:r>
      <w:r w:rsidR="00A1008B" w:rsidRPr="006B562E">
        <w:rPr>
          <w:rFonts w:ascii="Times New Roman" w:hAnsi="Times New Roman"/>
          <w:sz w:val="28"/>
          <w:szCs w:val="28"/>
        </w:rPr>
        <w:t>, предоставляются при условии соблюдени</w:t>
      </w:r>
      <w:r w:rsidR="00C27AE5" w:rsidRPr="006B562E">
        <w:rPr>
          <w:rFonts w:ascii="Times New Roman" w:hAnsi="Times New Roman"/>
          <w:sz w:val="28"/>
          <w:szCs w:val="28"/>
        </w:rPr>
        <w:t>я,</w:t>
      </w:r>
      <w:r w:rsidR="00A1008B" w:rsidRPr="006B562E">
        <w:rPr>
          <w:rFonts w:ascii="Times New Roman" w:hAnsi="Times New Roman"/>
          <w:sz w:val="28"/>
          <w:szCs w:val="28"/>
        </w:rPr>
        <w:t xml:space="preserve"> установленных высшим исполнительным органом государственной власти Краснодарского края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</w:t>
      </w:r>
      <w:r w:rsidR="00C27AE5" w:rsidRPr="006B562E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5C44AB" w:rsidRPr="006B562E">
        <w:rPr>
          <w:rFonts w:ascii="Times New Roman" w:hAnsi="Times New Roman"/>
          <w:sz w:val="28"/>
          <w:szCs w:val="28"/>
        </w:rPr>
        <w:t>, а также принятия обязательства по возможности привлечения в бюджет муниципального образования Кореновский</w:t>
      </w:r>
      <w:proofErr w:type="gramEnd"/>
      <w:r w:rsidR="005C44AB" w:rsidRPr="006B562E">
        <w:rPr>
          <w:rFonts w:ascii="Times New Roman" w:hAnsi="Times New Roman"/>
          <w:sz w:val="28"/>
          <w:szCs w:val="28"/>
        </w:rPr>
        <w:t xml:space="preserve"> район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A1008B" w:rsidRPr="006B562E" w:rsidRDefault="00107D49" w:rsidP="00F74F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2</w:t>
      </w:r>
      <w:r w:rsidR="00FA261A" w:rsidRPr="006B562E">
        <w:rPr>
          <w:rFonts w:ascii="Times New Roman" w:hAnsi="Times New Roman"/>
          <w:sz w:val="28"/>
          <w:szCs w:val="28"/>
        </w:rPr>
        <w:t>8</w:t>
      </w:r>
      <w:r w:rsidR="00A1008B" w:rsidRPr="006B562E">
        <w:rPr>
          <w:rFonts w:ascii="Times New Roman" w:hAnsi="Times New Roman"/>
          <w:sz w:val="28"/>
          <w:szCs w:val="28"/>
        </w:rPr>
        <w:t xml:space="preserve">. Предоставление, использование и возврат бюджетами поселений Кореновского района указанных в </w:t>
      </w:r>
      <w:hyperlink w:anchor="Par252" w:history="1">
        <w:r w:rsidR="00A1008B" w:rsidRPr="006B562E">
          <w:rPr>
            <w:rFonts w:ascii="Times New Roman" w:hAnsi="Times New Roman"/>
            <w:sz w:val="28"/>
            <w:szCs w:val="28"/>
          </w:rPr>
          <w:t>подпунктах 1</w:t>
        </w:r>
      </w:hyperlink>
      <w:r w:rsidR="00A1008B" w:rsidRPr="006B562E">
        <w:rPr>
          <w:rFonts w:ascii="Times New Roman" w:hAnsi="Times New Roman"/>
          <w:sz w:val="28"/>
          <w:szCs w:val="28"/>
        </w:rPr>
        <w:t xml:space="preserve"> и 2 пункта 2</w:t>
      </w:r>
      <w:r w:rsidR="00FA261A" w:rsidRPr="006B562E">
        <w:rPr>
          <w:rFonts w:ascii="Times New Roman" w:hAnsi="Times New Roman"/>
          <w:sz w:val="28"/>
          <w:szCs w:val="28"/>
        </w:rPr>
        <w:t>4</w:t>
      </w:r>
      <w:r w:rsidR="00A1008B" w:rsidRPr="006B562E">
        <w:rPr>
          <w:rFonts w:ascii="Times New Roman" w:hAnsi="Times New Roman"/>
          <w:sz w:val="28"/>
          <w:szCs w:val="28"/>
        </w:rPr>
        <w:t xml:space="preserve"> бюджетных кредитов, полученных из районного бюджета, осуществляются в порядке, установленном администрацией муниципального образования Кореновский район.</w:t>
      </w:r>
    </w:p>
    <w:p w:rsidR="00A1008B" w:rsidRPr="006B562E" w:rsidRDefault="00107D49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9</w:t>
      </w:r>
      <w:r w:rsidR="00A1008B" w:rsidRPr="006B562E">
        <w:rPr>
          <w:rFonts w:ascii="Times New Roman" w:hAnsi="Times New Roman" w:cs="Times New Roman"/>
          <w:sz w:val="28"/>
          <w:szCs w:val="28"/>
        </w:rPr>
        <w:t>. В целях, установленных в подпунктах 3 пункта 2</w:t>
      </w:r>
      <w:r w:rsidR="00FA261A" w:rsidRPr="006B562E">
        <w:rPr>
          <w:rFonts w:ascii="Times New Roman" w:hAnsi="Times New Roman" w:cs="Times New Roman"/>
          <w:sz w:val="28"/>
          <w:szCs w:val="28"/>
        </w:rPr>
        <w:t>4</w:t>
      </w:r>
      <w:r w:rsidR="00A1008B" w:rsidRPr="006B562E">
        <w:rPr>
          <w:rFonts w:ascii="Times New Roman" w:hAnsi="Times New Roman" w:cs="Times New Roman"/>
          <w:sz w:val="28"/>
          <w:szCs w:val="28"/>
        </w:rPr>
        <w:t>, бюджетные кредиты из районного бюджета предоставляются поселению Кореновского района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A1008B" w:rsidRPr="006B562E" w:rsidRDefault="00FA261A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30</w:t>
      </w:r>
      <w:r w:rsidR="00A1008B" w:rsidRPr="006B562E">
        <w:rPr>
          <w:rFonts w:ascii="Times New Roman" w:hAnsi="Times New Roman" w:cs="Times New Roman"/>
          <w:sz w:val="28"/>
          <w:szCs w:val="28"/>
        </w:rPr>
        <w:t xml:space="preserve">. Бюджетные кредиты из районного бюджета не предоставляются поселениям, у которых: 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1) </w:t>
      </w:r>
      <w:r w:rsidR="00456B64" w:rsidRPr="006B562E">
        <w:rPr>
          <w:rFonts w:ascii="Times New Roman" w:hAnsi="Times New Roman" w:cs="Times New Roman"/>
          <w:sz w:val="28"/>
          <w:szCs w:val="28"/>
        </w:rPr>
        <w:t>не выполнены требования, установленные пунктом 3 статьи 92</w:t>
      </w:r>
      <w:r w:rsidR="00015F16" w:rsidRPr="006B562E">
        <w:rPr>
          <w:rFonts w:ascii="Times New Roman" w:hAnsi="Times New Roman" w:cs="Times New Roman"/>
          <w:sz w:val="28"/>
          <w:szCs w:val="28"/>
        </w:rPr>
        <w:t>.1</w:t>
      </w:r>
      <w:r w:rsidR="00456B64" w:rsidRPr="006B562E">
        <w:rPr>
          <w:rFonts w:ascii="Times New Roman" w:hAnsi="Times New Roman" w:cs="Times New Roman"/>
          <w:sz w:val="28"/>
          <w:szCs w:val="28"/>
        </w:rPr>
        <w:t xml:space="preserve">, статьями 107, 111 и пунктом </w:t>
      </w:r>
      <w:r w:rsidR="0076303A">
        <w:rPr>
          <w:rFonts w:ascii="Times New Roman" w:hAnsi="Times New Roman" w:cs="Times New Roman"/>
          <w:sz w:val="28"/>
          <w:szCs w:val="28"/>
        </w:rPr>
        <w:t>11</w:t>
      </w:r>
      <w:r w:rsidR="00456B64" w:rsidRPr="006B562E">
        <w:rPr>
          <w:rFonts w:ascii="Times New Roman" w:hAnsi="Times New Roman" w:cs="Times New Roman"/>
          <w:sz w:val="28"/>
          <w:szCs w:val="28"/>
        </w:rPr>
        <w:t xml:space="preserve"> статьи 103 Бюджетного кодекса Российской Федерации</w:t>
      </w:r>
      <w:r w:rsidRPr="006B562E">
        <w:rPr>
          <w:rFonts w:ascii="Times New Roman" w:hAnsi="Times New Roman" w:cs="Times New Roman"/>
          <w:sz w:val="28"/>
          <w:szCs w:val="28"/>
        </w:rPr>
        <w:t>;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2) имеется просроченная </w:t>
      </w:r>
      <w:r w:rsidR="00C142DB">
        <w:rPr>
          <w:rFonts w:ascii="Times New Roman" w:hAnsi="Times New Roman" w:cs="Times New Roman"/>
          <w:sz w:val="28"/>
          <w:szCs w:val="28"/>
        </w:rPr>
        <w:t>(неурегу</w:t>
      </w:r>
      <w:r w:rsidR="00392E3E">
        <w:rPr>
          <w:rFonts w:ascii="Times New Roman" w:hAnsi="Times New Roman" w:cs="Times New Roman"/>
          <w:sz w:val="28"/>
          <w:szCs w:val="28"/>
        </w:rPr>
        <w:t xml:space="preserve">лированная) </w:t>
      </w:r>
      <w:r w:rsidRPr="006B562E">
        <w:rPr>
          <w:rFonts w:ascii="Times New Roman" w:hAnsi="Times New Roman" w:cs="Times New Roman"/>
          <w:sz w:val="28"/>
          <w:szCs w:val="28"/>
        </w:rPr>
        <w:t>задолженность по денежным обязательствам перед районным бюджетом.</w:t>
      </w:r>
    </w:p>
    <w:p w:rsidR="0076303A" w:rsidRPr="005D2AE5" w:rsidRDefault="00283F71" w:rsidP="00763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1</w:t>
      </w:r>
      <w:r w:rsidR="0076303A">
        <w:rPr>
          <w:rFonts w:ascii="Times New Roman" w:hAnsi="Times New Roman" w:cs="Times New Roman"/>
          <w:sz w:val="28"/>
          <w:szCs w:val="28"/>
        </w:rPr>
        <w:t xml:space="preserve">. </w:t>
      </w:r>
      <w:r w:rsidR="0076303A" w:rsidRPr="005D2AE5">
        <w:rPr>
          <w:rFonts w:ascii="Times New Roman" w:hAnsi="Times New Roman"/>
          <w:sz w:val="28"/>
          <w:szCs w:val="28"/>
        </w:rPr>
        <w:t xml:space="preserve">Реструктуризация муниципального долга по бюджетным кредитам, предоставленным бюджетам </w:t>
      </w:r>
      <w:r w:rsidR="0076303A"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 w:rsidR="0076303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6303A">
        <w:rPr>
          <w:rFonts w:ascii="Times New Roman" w:hAnsi="Times New Roman"/>
          <w:sz w:val="28"/>
          <w:szCs w:val="28"/>
        </w:rPr>
        <w:t xml:space="preserve"> района</w:t>
      </w:r>
      <w:r w:rsidR="0076303A" w:rsidRPr="005D2AE5">
        <w:rPr>
          <w:rFonts w:ascii="Times New Roman" w:hAnsi="Times New Roman"/>
          <w:sz w:val="28"/>
          <w:szCs w:val="28"/>
        </w:rPr>
        <w:t xml:space="preserve"> из </w:t>
      </w:r>
      <w:r w:rsidR="0076303A">
        <w:rPr>
          <w:rFonts w:ascii="Times New Roman" w:hAnsi="Times New Roman"/>
          <w:sz w:val="28"/>
          <w:szCs w:val="28"/>
        </w:rPr>
        <w:t xml:space="preserve">районного </w:t>
      </w:r>
      <w:r w:rsidR="0076303A" w:rsidRPr="005D2AE5">
        <w:rPr>
          <w:rFonts w:ascii="Times New Roman" w:hAnsi="Times New Roman"/>
          <w:sz w:val="28"/>
          <w:szCs w:val="28"/>
        </w:rPr>
        <w:t xml:space="preserve">бюджета, осуществляется способом, предусмотренным </w:t>
      </w:r>
      <w:hyperlink w:anchor="Par27" w:history="1">
        <w:r w:rsidR="0076303A" w:rsidRPr="005D2AE5">
          <w:rPr>
            <w:rFonts w:ascii="Times New Roman" w:hAnsi="Times New Roman"/>
            <w:sz w:val="28"/>
            <w:szCs w:val="28"/>
          </w:rPr>
          <w:t>ч</w:t>
        </w:r>
        <w:r w:rsidR="0076303A" w:rsidRPr="005D2AE5">
          <w:rPr>
            <w:rFonts w:ascii="Times New Roman" w:hAnsi="Times New Roman"/>
            <w:sz w:val="28"/>
            <w:szCs w:val="28"/>
          </w:rPr>
          <w:t>а</w:t>
        </w:r>
        <w:r w:rsidR="0076303A" w:rsidRPr="005D2AE5">
          <w:rPr>
            <w:rFonts w:ascii="Times New Roman" w:hAnsi="Times New Roman"/>
            <w:sz w:val="28"/>
            <w:szCs w:val="28"/>
          </w:rPr>
          <w:t>стью</w:t>
        </w:r>
        <w:r w:rsidR="0076303A">
          <w:rPr>
            <w:rFonts w:ascii="Times New Roman" w:hAnsi="Times New Roman"/>
            <w:sz w:val="28"/>
            <w:szCs w:val="28"/>
          </w:rPr>
          <w:t> </w:t>
        </w:r>
        <w:r w:rsidR="0076303A" w:rsidRPr="005D2AE5">
          <w:rPr>
            <w:rFonts w:ascii="Times New Roman" w:hAnsi="Times New Roman"/>
            <w:sz w:val="28"/>
            <w:szCs w:val="28"/>
          </w:rPr>
          <w:t>2</w:t>
        </w:r>
      </w:hyperlink>
      <w:r w:rsidR="0076303A" w:rsidRPr="005D2AE5">
        <w:rPr>
          <w:rFonts w:ascii="Times New Roman" w:hAnsi="Times New Roman"/>
          <w:sz w:val="28"/>
          <w:szCs w:val="28"/>
        </w:rPr>
        <w:t xml:space="preserve"> настоящ</w:t>
      </w:r>
      <w:r w:rsidR="00645417">
        <w:rPr>
          <w:rFonts w:ascii="Times New Roman" w:hAnsi="Times New Roman"/>
          <w:sz w:val="28"/>
          <w:szCs w:val="28"/>
        </w:rPr>
        <w:t>его</w:t>
      </w:r>
      <w:r w:rsidR="0076303A" w:rsidRPr="005D2AE5">
        <w:rPr>
          <w:rFonts w:ascii="Times New Roman" w:hAnsi="Times New Roman"/>
          <w:sz w:val="28"/>
          <w:szCs w:val="28"/>
        </w:rPr>
        <w:t xml:space="preserve"> </w:t>
      </w:r>
      <w:r w:rsidR="00645417">
        <w:rPr>
          <w:rFonts w:ascii="Times New Roman" w:hAnsi="Times New Roman"/>
          <w:sz w:val="28"/>
          <w:szCs w:val="28"/>
        </w:rPr>
        <w:t>пункта</w:t>
      </w:r>
      <w:r w:rsidR="0076303A" w:rsidRPr="005D2AE5">
        <w:rPr>
          <w:rFonts w:ascii="Times New Roman" w:hAnsi="Times New Roman"/>
          <w:sz w:val="28"/>
          <w:szCs w:val="28"/>
        </w:rPr>
        <w:t xml:space="preserve">, на </w:t>
      </w:r>
      <w:r w:rsidR="0076303A">
        <w:rPr>
          <w:rFonts w:ascii="Times New Roman" w:hAnsi="Times New Roman"/>
          <w:sz w:val="28"/>
          <w:szCs w:val="28"/>
        </w:rPr>
        <w:t xml:space="preserve">основных </w:t>
      </w:r>
      <w:r w:rsidR="0076303A" w:rsidRPr="005D2AE5">
        <w:rPr>
          <w:rFonts w:ascii="Times New Roman" w:hAnsi="Times New Roman"/>
          <w:sz w:val="28"/>
          <w:szCs w:val="28"/>
        </w:rPr>
        <w:t xml:space="preserve">условиях, </w:t>
      </w:r>
      <w:r w:rsidR="0076303A">
        <w:rPr>
          <w:rFonts w:ascii="Times New Roman" w:hAnsi="Times New Roman"/>
          <w:sz w:val="28"/>
          <w:szCs w:val="28"/>
        </w:rPr>
        <w:t>установленных настоящим пунктом, в</w:t>
      </w:r>
      <w:r w:rsidR="0076303A" w:rsidRPr="005D2AE5">
        <w:rPr>
          <w:rFonts w:ascii="Times New Roman" w:hAnsi="Times New Roman"/>
          <w:sz w:val="28"/>
          <w:szCs w:val="28"/>
        </w:rPr>
        <w:t xml:space="preserve"> порядке</w:t>
      </w:r>
      <w:r w:rsidR="0076303A">
        <w:rPr>
          <w:rFonts w:ascii="Times New Roman" w:hAnsi="Times New Roman"/>
          <w:sz w:val="28"/>
          <w:szCs w:val="28"/>
        </w:rPr>
        <w:t>, установленном</w:t>
      </w:r>
      <w:r w:rsidR="0076303A" w:rsidRPr="005D2AE5">
        <w:rPr>
          <w:rFonts w:ascii="Times New Roman" w:hAnsi="Times New Roman"/>
          <w:sz w:val="28"/>
          <w:szCs w:val="28"/>
        </w:rPr>
        <w:t xml:space="preserve"> нормативным правовым актом </w:t>
      </w:r>
      <w:r w:rsidR="0076303A">
        <w:rPr>
          <w:rFonts w:ascii="Times New Roman" w:hAnsi="Times New Roman"/>
          <w:sz w:val="28"/>
          <w:szCs w:val="28"/>
        </w:rPr>
        <w:t>администрации муниципального образования Кореновский район</w:t>
      </w:r>
      <w:r w:rsidR="0076303A" w:rsidRPr="005D2AE5">
        <w:rPr>
          <w:rFonts w:ascii="Times New Roman" w:hAnsi="Times New Roman"/>
          <w:sz w:val="28"/>
          <w:szCs w:val="28"/>
        </w:rPr>
        <w:t>.</w:t>
      </w:r>
    </w:p>
    <w:p w:rsidR="0076303A" w:rsidRPr="005D2AE5" w:rsidRDefault="0076303A" w:rsidP="00763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AE5">
        <w:rPr>
          <w:rFonts w:ascii="Times New Roman" w:hAnsi="Times New Roman"/>
          <w:sz w:val="28"/>
          <w:szCs w:val="28"/>
        </w:rPr>
        <w:t>Установить, что решение о проведении реструктуризации муниципальн</w:t>
      </w:r>
      <w:r w:rsidRPr="005D2AE5">
        <w:rPr>
          <w:rFonts w:ascii="Times New Roman" w:hAnsi="Times New Roman"/>
          <w:sz w:val="28"/>
          <w:szCs w:val="28"/>
        </w:rPr>
        <w:t>о</w:t>
      </w:r>
      <w:r w:rsidRPr="005D2AE5">
        <w:rPr>
          <w:rFonts w:ascii="Times New Roman" w:hAnsi="Times New Roman"/>
          <w:sz w:val="28"/>
          <w:szCs w:val="28"/>
        </w:rPr>
        <w:t xml:space="preserve">го долга по бюджетным кредитам, предоставленным из </w:t>
      </w:r>
      <w:r>
        <w:rPr>
          <w:rFonts w:ascii="Times New Roman" w:hAnsi="Times New Roman"/>
          <w:sz w:val="28"/>
          <w:szCs w:val="28"/>
        </w:rPr>
        <w:lastRenderedPageBreak/>
        <w:t>районного</w:t>
      </w:r>
      <w:r w:rsidRPr="005D2AE5">
        <w:rPr>
          <w:rFonts w:ascii="Times New Roman" w:hAnsi="Times New Roman"/>
          <w:sz w:val="28"/>
          <w:szCs w:val="28"/>
        </w:rPr>
        <w:t xml:space="preserve"> бюджета, </w:t>
      </w:r>
      <w:r w:rsidRPr="00EE3180">
        <w:rPr>
          <w:rFonts w:ascii="Times New Roman" w:hAnsi="Times New Roman"/>
          <w:sz w:val="28"/>
          <w:szCs w:val="28"/>
        </w:rPr>
        <w:t xml:space="preserve">принимает </w:t>
      </w:r>
      <w:r w:rsidR="005060FB" w:rsidRPr="00EE3180">
        <w:rPr>
          <w:rFonts w:ascii="Times New Roman" w:hAnsi="Times New Roman"/>
          <w:sz w:val="28"/>
          <w:szCs w:val="28"/>
        </w:rPr>
        <w:t xml:space="preserve">глава муниципального образования Кореновский район </w:t>
      </w:r>
      <w:r w:rsidRPr="00EE3180">
        <w:rPr>
          <w:rFonts w:ascii="Times New Roman" w:hAnsi="Times New Roman"/>
          <w:sz w:val="28"/>
          <w:szCs w:val="28"/>
        </w:rPr>
        <w:t>на основании обращения</w:t>
      </w:r>
      <w:r w:rsidRPr="005D2AE5">
        <w:rPr>
          <w:rFonts w:ascii="Times New Roman" w:hAnsi="Times New Roman"/>
          <w:sz w:val="28"/>
          <w:szCs w:val="28"/>
        </w:rPr>
        <w:t xml:space="preserve"> главы </w:t>
      </w:r>
      <w:r w:rsidR="005060F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5060F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5060FB">
        <w:rPr>
          <w:rFonts w:ascii="Times New Roman" w:hAnsi="Times New Roman"/>
          <w:sz w:val="28"/>
          <w:szCs w:val="28"/>
        </w:rPr>
        <w:t xml:space="preserve"> района</w:t>
      </w:r>
      <w:r w:rsidRPr="005D2AE5">
        <w:rPr>
          <w:rFonts w:ascii="Times New Roman" w:hAnsi="Times New Roman"/>
          <w:sz w:val="28"/>
          <w:szCs w:val="28"/>
        </w:rPr>
        <w:t>.</w:t>
      </w:r>
    </w:p>
    <w:p w:rsidR="0076303A" w:rsidRPr="005D2AE5" w:rsidRDefault="0076303A" w:rsidP="00763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7"/>
      <w:bookmarkEnd w:id="1"/>
      <w:r w:rsidRPr="005D2AE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5D2AE5">
        <w:rPr>
          <w:rFonts w:ascii="Times New Roman" w:hAnsi="Times New Roman"/>
          <w:sz w:val="28"/>
          <w:szCs w:val="28"/>
        </w:rPr>
        <w:t xml:space="preserve">Реструктуризация муниципального долга по бюджетным кредитам, предоставленным бюджетам </w:t>
      </w:r>
      <w:r w:rsidR="005060FB"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 w:rsidR="005060F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5060FB">
        <w:rPr>
          <w:rFonts w:ascii="Times New Roman" w:hAnsi="Times New Roman"/>
          <w:sz w:val="28"/>
          <w:szCs w:val="28"/>
        </w:rPr>
        <w:t xml:space="preserve"> района из районного </w:t>
      </w:r>
      <w:r w:rsidRPr="005D2AE5">
        <w:rPr>
          <w:rFonts w:ascii="Times New Roman" w:hAnsi="Times New Roman"/>
          <w:sz w:val="28"/>
          <w:szCs w:val="28"/>
        </w:rPr>
        <w:t xml:space="preserve">бюджета,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5D2AE5">
        <w:rPr>
          <w:rFonts w:ascii="Times New Roman" w:hAnsi="Times New Roman"/>
          <w:sz w:val="28"/>
          <w:szCs w:val="28"/>
        </w:rPr>
        <w:t>путем предоставления отсрочки и</w:t>
      </w:r>
      <w:r w:rsidRPr="005D2AE5">
        <w:rPr>
          <w:rFonts w:ascii="Times New Roman" w:hAnsi="Times New Roman"/>
          <w:sz w:val="28"/>
          <w:szCs w:val="28"/>
        </w:rPr>
        <w:t>с</w:t>
      </w:r>
      <w:r w:rsidRPr="005D2AE5">
        <w:rPr>
          <w:rFonts w:ascii="Times New Roman" w:hAnsi="Times New Roman"/>
          <w:sz w:val="28"/>
          <w:szCs w:val="28"/>
        </w:rPr>
        <w:t>полнения обяза</w:t>
      </w:r>
      <w:r>
        <w:rPr>
          <w:rFonts w:ascii="Times New Roman" w:hAnsi="Times New Roman"/>
          <w:sz w:val="28"/>
          <w:szCs w:val="28"/>
        </w:rPr>
        <w:t>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ств </w:t>
      </w:r>
      <w:r w:rsidRPr="005D2AE5">
        <w:rPr>
          <w:rFonts w:ascii="Times New Roman" w:hAnsi="Times New Roman"/>
          <w:sz w:val="28"/>
          <w:szCs w:val="28"/>
        </w:rPr>
        <w:t>в пр</w:t>
      </w:r>
      <w:proofErr w:type="gramEnd"/>
      <w:r w:rsidRPr="005D2AE5">
        <w:rPr>
          <w:rFonts w:ascii="Times New Roman" w:hAnsi="Times New Roman"/>
          <w:sz w:val="28"/>
          <w:szCs w:val="28"/>
        </w:rPr>
        <w:t xml:space="preserve">еделах срока, установленного частью 1 </w:t>
      </w:r>
      <w:r w:rsidR="005060FB">
        <w:rPr>
          <w:rFonts w:ascii="Times New Roman" w:hAnsi="Times New Roman"/>
          <w:sz w:val="28"/>
          <w:szCs w:val="28"/>
        </w:rPr>
        <w:t>пункта 24</w:t>
      </w:r>
      <w:r w:rsidRPr="005D2AE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астоящего </w:t>
      </w:r>
      <w:r w:rsidR="00EE3180">
        <w:rPr>
          <w:rFonts w:ascii="Times New Roman" w:hAnsi="Times New Roman"/>
          <w:sz w:val="28"/>
          <w:szCs w:val="28"/>
        </w:rPr>
        <w:t>р</w:t>
      </w:r>
      <w:r w:rsidR="005060FB">
        <w:rPr>
          <w:rFonts w:ascii="Times New Roman" w:hAnsi="Times New Roman"/>
          <w:sz w:val="28"/>
          <w:szCs w:val="28"/>
        </w:rPr>
        <w:t>ешения</w:t>
      </w:r>
      <w:r w:rsidRPr="005D2AE5">
        <w:rPr>
          <w:rFonts w:ascii="Times New Roman" w:hAnsi="Times New Roman"/>
          <w:sz w:val="28"/>
          <w:szCs w:val="28"/>
        </w:rPr>
        <w:t xml:space="preserve"> начиная с даты предоставления бюджетного кредита, при невозможности погашения указанной задолженности в установленные сроки.</w:t>
      </w:r>
    </w:p>
    <w:p w:rsidR="0076303A" w:rsidRDefault="0076303A" w:rsidP="00763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AE5">
        <w:rPr>
          <w:rFonts w:ascii="Times New Roman" w:hAnsi="Times New Roman"/>
          <w:sz w:val="28"/>
          <w:szCs w:val="28"/>
        </w:rPr>
        <w:t xml:space="preserve">3. Реструктуризация муниципального долга по бюджетным кредитам, предоставляемым бюджетам </w:t>
      </w:r>
      <w:r w:rsidR="005060FB"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 w:rsidR="005060F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5060FB">
        <w:rPr>
          <w:rFonts w:ascii="Times New Roman" w:hAnsi="Times New Roman"/>
          <w:sz w:val="28"/>
          <w:szCs w:val="28"/>
        </w:rPr>
        <w:t xml:space="preserve"> района</w:t>
      </w:r>
      <w:r w:rsidRPr="005D2AE5">
        <w:rPr>
          <w:rFonts w:ascii="Times New Roman" w:hAnsi="Times New Roman"/>
          <w:sz w:val="28"/>
          <w:szCs w:val="28"/>
        </w:rPr>
        <w:t>, осуществляется без предоставления ими обеспечения исполнения своих обязательств по погашению задолженности по основному долгу по предоста</w:t>
      </w:r>
      <w:r w:rsidRPr="005D2AE5">
        <w:rPr>
          <w:rFonts w:ascii="Times New Roman" w:hAnsi="Times New Roman"/>
          <w:sz w:val="28"/>
          <w:szCs w:val="28"/>
        </w:rPr>
        <w:t>в</w:t>
      </w:r>
      <w:r w:rsidRPr="005D2AE5">
        <w:rPr>
          <w:rFonts w:ascii="Times New Roman" w:hAnsi="Times New Roman"/>
          <w:sz w:val="28"/>
          <w:szCs w:val="28"/>
        </w:rPr>
        <w:t xml:space="preserve">ленным бюджетным кредитам, по плате за пользование средствами </w:t>
      </w:r>
      <w:r w:rsidR="00AE4129">
        <w:rPr>
          <w:rFonts w:ascii="Times New Roman" w:hAnsi="Times New Roman"/>
          <w:sz w:val="28"/>
          <w:szCs w:val="28"/>
        </w:rPr>
        <w:t>райо</w:t>
      </w:r>
      <w:r w:rsidR="00645417">
        <w:rPr>
          <w:rFonts w:ascii="Times New Roman" w:hAnsi="Times New Roman"/>
          <w:sz w:val="28"/>
          <w:szCs w:val="28"/>
        </w:rPr>
        <w:t>н</w:t>
      </w:r>
      <w:r w:rsidR="00AE4129">
        <w:rPr>
          <w:rFonts w:ascii="Times New Roman" w:hAnsi="Times New Roman"/>
          <w:sz w:val="28"/>
          <w:szCs w:val="28"/>
        </w:rPr>
        <w:t>ного</w:t>
      </w:r>
      <w:r w:rsidRPr="005D2AE5">
        <w:rPr>
          <w:rFonts w:ascii="Times New Roman" w:hAnsi="Times New Roman"/>
          <w:sz w:val="28"/>
          <w:szCs w:val="28"/>
        </w:rPr>
        <w:t xml:space="preserve"> бюджета и иных п</w:t>
      </w:r>
      <w:r>
        <w:rPr>
          <w:rFonts w:ascii="Times New Roman" w:hAnsi="Times New Roman"/>
          <w:sz w:val="28"/>
          <w:szCs w:val="28"/>
        </w:rPr>
        <w:t>латежей, предусмотренных соответствующим договором.</w:t>
      </w:r>
    </w:p>
    <w:p w:rsidR="006F37F0" w:rsidRPr="006B562E" w:rsidRDefault="003F0450" w:rsidP="0076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2</w:t>
      </w:r>
      <w:r w:rsidR="006F37F0" w:rsidRPr="006B56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37F0" w:rsidRPr="006B562E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пунктом </w:t>
      </w:r>
      <w:r w:rsidR="00EE3180">
        <w:rPr>
          <w:rFonts w:ascii="Times New Roman" w:hAnsi="Times New Roman" w:cs="Times New Roman"/>
          <w:sz w:val="28"/>
          <w:szCs w:val="28"/>
        </w:rPr>
        <w:t>4</w:t>
      </w:r>
      <w:r w:rsidR="006F37F0" w:rsidRPr="006B562E">
        <w:rPr>
          <w:rFonts w:ascii="Times New Roman" w:hAnsi="Times New Roman" w:cs="Times New Roman"/>
          <w:sz w:val="28"/>
          <w:szCs w:val="28"/>
        </w:rPr>
        <w:t xml:space="preserve"> статьи 93.</w:t>
      </w:r>
      <w:r w:rsidR="00EE3180">
        <w:rPr>
          <w:rFonts w:ascii="Times New Roman" w:hAnsi="Times New Roman" w:cs="Times New Roman"/>
          <w:sz w:val="28"/>
          <w:szCs w:val="28"/>
        </w:rPr>
        <w:t>8</w:t>
      </w:r>
      <w:r w:rsidR="006F37F0" w:rsidRPr="006B562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финансовое управление администрации муниципального образования Кореновский район вправе принимать решения о заключении мировых соглашений</w:t>
      </w:r>
      <w:r w:rsidR="00A40C12" w:rsidRPr="006B562E">
        <w:rPr>
          <w:rFonts w:ascii="Times New Roman" w:hAnsi="Times New Roman" w:cs="Times New Roman"/>
          <w:sz w:val="28"/>
          <w:szCs w:val="28"/>
        </w:rPr>
        <w:t>, устанавливая условия урегулирования задолженности должников по денежным обязательствам перед муниципальным образованием Кореновский район.</w:t>
      </w:r>
      <w:proofErr w:type="gramEnd"/>
    </w:p>
    <w:p w:rsidR="00296304" w:rsidRPr="006B562E" w:rsidRDefault="00A40C12" w:rsidP="00F7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ab/>
        <w:t>Способами урегулирования задолженности по денежным обязательствам перед муниципальным образованием Кореновский район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296304" w:rsidRPr="006B562E" w:rsidRDefault="003F045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 Утвердить </w:t>
      </w:r>
      <w:hyperlink r:id="rId28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036618" w:rsidRPr="006B56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внутренних заимствований </w:t>
      </w:r>
      <w:r w:rsidR="00342C78" w:rsidRPr="006B562E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985ABC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985ABC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A32CC"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42C78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3F045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4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 Утвердить </w:t>
      </w:r>
      <w:hyperlink r:id="rId29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E712F3" w:rsidRPr="006B56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E712F3" w:rsidRPr="006B562E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A32CC" w:rsidRPr="006B562E">
        <w:rPr>
          <w:rFonts w:ascii="Times New Roman" w:hAnsi="Times New Roman" w:cs="Times New Roman"/>
          <w:sz w:val="28"/>
          <w:szCs w:val="28"/>
        </w:rPr>
        <w:t>2</w:t>
      </w:r>
      <w:r w:rsidR="00685930" w:rsidRPr="006B562E">
        <w:rPr>
          <w:rFonts w:ascii="Times New Roman" w:hAnsi="Times New Roman" w:cs="Times New Roman"/>
          <w:sz w:val="28"/>
          <w:szCs w:val="28"/>
        </w:rPr>
        <w:t>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B7737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3F045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5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E712F3" w:rsidRPr="006B56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E712F3" w:rsidRPr="006B562E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E712F3" w:rsidRPr="006B562E">
        <w:rPr>
          <w:rFonts w:ascii="Times New Roman" w:hAnsi="Times New Roman" w:cs="Times New Roman"/>
          <w:sz w:val="28"/>
          <w:szCs w:val="28"/>
        </w:rPr>
        <w:t>00000,0</w:t>
      </w:r>
      <w:r w:rsidR="00DD1E12" w:rsidRPr="006B562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E712F3" w:rsidRPr="006B562E">
        <w:rPr>
          <w:rFonts w:ascii="Times New Roman" w:hAnsi="Times New Roman" w:cs="Times New Roman"/>
          <w:sz w:val="28"/>
          <w:szCs w:val="28"/>
        </w:rPr>
        <w:t>00000,0</w:t>
      </w:r>
      <w:r w:rsidR="00456B64" w:rsidRPr="006B562E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FA261A" w:rsidRPr="006B562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E712F3" w:rsidRPr="006B562E">
        <w:rPr>
          <w:rFonts w:ascii="Times New Roman" w:hAnsi="Times New Roman" w:cs="Times New Roman"/>
          <w:sz w:val="28"/>
          <w:szCs w:val="28"/>
        </w:rPr>
        <w:t>00000,0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6304" w:rsidRPr="006B562E" w:rsidRDefault="00E064D8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6</w:t>
      </w:r>
      <w:r w:rsidR="009B7737" w:rsidRPr="006B562E">
        <w:rPr>
          <w:rFonts w:ascii="Times New Roman" w:hAnsi="Times New Roman" w:cs="Times New Roman"/>
          <w:sz w:val="28"/>
          <w:szCs w:val="28"/>
        </w:rPr>
        <w:t xml:space="preserve">.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FA261A" w:rsidRPr="006B562E">
        <w:rPr>
          <w:rFonts w:ascii="Times New Roman" w:hAnsi="Times New Roman" w:cs="Times New Roman"/>
          <w:sz w:val="28"/>
          <w:szCs w:val="28"/>
        </w:rPr>
        <w:t>2020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году предоставление межбюджетных трансфертов из </w:t>
      </w:r>
      <w:r w:rsidR="0069107E" w:rsidRPr="006B562E">
        <w:rPr>
          <w:rFonts w:ascii="Times New Roman" w:hAnsi="Times New Roman" w:cs="Times New Roman"/>
          <w:sz w:val="28"/>
          <w:szCs w:val="28"/>
        </w:rPr>
        <w:t>районного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бюджета в бюджеты </w:t>
      </w:r>
      <w:r w:rsidR="0069107E" w:rsidRPr="006B562E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96304" w:rsidRPr="006B562E">
        <w:rPr>
          <w:rFonts w:ascii="Times New Roman" w:hAnsi="Times New Roman" w:cs="Times New Roman"/>
          <w:sz w:val="28"/>
          <w:szCs w:val="28"/>
        </w:rPr>
        <w:t>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бюджета</w:t>
      </w:r>
      <w:r w:rsidR="0069107E" w:rsidRPr="006B562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, источником </w:t>
      </w:r>
      <w:r w:rsidR="00296304" w:rsidRPr="006B562E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являются данные межбюджетные трансферты.</w:t>
      </w:r>
    </w:p>
    <w:p w:rsidR="00DD1E12" w:rsidRPr="006B562E" w:rsidRDefault="00DD1E12" w:rsidP="00F74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7</w:t>
      </w:r>
      <w:r w:rsidRPr="006B562E">
        <w:rPr>
          <w:rFonts w:ascii="Times New Roman" w:hAnsi="Times New Roman" w:cs="Times New Roman"/>
          <w:sz w:val="28"/>
          <w:szCs w:val="28"/>
        </w:rPr>
        <w:t>.</w:t>
      </w:r>
      <w:r w:rsidRPr="006B56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62E">
        <w:rPr>
          <w:rFonts w:ascii="Times New Roman" w:hAnsi="Times New Roman"/>
          <w:sz w:val="28"/>
          <w:szCs w:val="28"/>
        </w:rPr>
        <w:t xml:space="preserve">Установить, что в </w:t>
      </w:r>
      <w:r w:rsidR="00FA261A" w:rsidRPr="006B562E">
        <w:rPr>
          <w:rFonts w:ascii="Times New Roman" w:hAnsi="Times New Roman"/>
          <w:sz w:val="28"/>
          <w:szCs w:val="28"/>
        </w:rPr>
        <w:t>2020</w:t>
      </w:r>
      <w:r w:rsidRPr="006B562E">
        <w:rPr>
          <w:rFonts w:ascii="Times New Roman" w:hAnsi="Times New Roman"/>
          <w:sz w:val="28"/>
          <w:szCs w:val="28"/>
        </w:rPr>
        <w:t xml:space="preserve"> году получатели средств </w:t>
      </w:r>
      <w:r w:rsidR="0052667A" w:rsidRPr="006B562E">
        <w:rPr>
          <w:rFonts w:ascii="Times New Roman" w:hAnsi="Times New Roman"/>
          <w:sz w:val="28"/>
          <w:szCs w:val="28"/>
        </w:rPr>
        <w:t>районного</w:t>
      </w:r>
      <w:r w:rsidRPr="006B562E">
        <w:rPr>
          <w:rFonts w:ascii="Times New Roman" w:hAnsi="Times New Roman"/>
          <w:sz w:val="28"/>
          <w:szCs w:val="28"/>
        </w:rPr>
        <w:t xml:space="preserve"> бюджета вправе предусматривать в з</w:t>
      </w:r>
      <w:r w:rsidR="0052667A" w:rsidRPr="006B562E">
        <w:rPr>
          <w:rFonts w:ascii="Times New Roman" w:hAnsi="Times New Roman"/>
          <w:sz w:val="28"/>
          <w:szCs w:val="28"/>
        </w:rPr>
        <w:t>аключаемых ими муниципальных</w:t>
      </w:r>
      <w:r w:rsidRPr="006B562E">
        <w:rPr>
          <w:rFonts w:ascii="Times New Roman" w:hAnsi="Times New Roman"/>
          <w:sz w:val="28"/>
          <w:szCs w:val="28"/>
        </w:rPr>
        <w:t xml:space="preserve"> контрактах (договорах) на поставку товаров, выполнение работ, оказание услуг (далее – договор) авансовые платежи в размере, у</w:t>
      </w:r>
      <w:r w:rsidR="00F84223">
        <w:rPr>
          <w:rFonts w:ascii="Times New Roman" w:hAnsi="Times New Roman"/>
          <w:sz w:val="28"/>
          <w:szCs w:val="28"/>
        </w:rPr>
        <w:t>становленном настоящим пунктом</w:t>
      </w:r>
      <w:r w:rsidRPr="006B562E">
        <w:rPr>
          <w:rFonts w:ascii="Times New Roman" w:hAnsi="Times New Roman"/>
          <w:sz w:val="28"/>
          <w:szCs w:val="28"/>
        </w:rPr>
        <w:t xml:space="preserve">, если иное не установлено федеральными законами, указами Президента Российской Федерации, настоящим </w:t>
      </w:r>
      <w:r w:rsidR="0052667A" w:rsidRPr="006B562E">
        <w:rPr>
          <w:rFonts w:ascii="Times New Roman" w:hAnsi="Times New Roman"/>
          <w:sz w:val="28"/>
          <w:szCs w:val="28"/>
        </w:rPr>
        <w:t>Решением</w:t>
      </w:r>
      <w:r w:rsidRPr="006B562E">
        <w:rPr>
          <w:rFonts w:ascii="Times New Roman" w:hAnsi="Times New Roman"/>
          <w:sz w:val="28"/>
          <w:szCs w:val="28"/>
        </w:rPr>
        <w:t xml:space="preserve"> или иным нормативным прав</w:t>
      </w:r>
      <w:r w:rsidR="0052667A" w:rsidRPr="006B562E">
        <w:rPr>
          <w:rFonts w:ascii="Times New Roman" w:hAnsi="Times New Roman"/>
          <w:sz w:val="28"/>
          <w:szCs w:val="28"/>
        </w:rPr>
        <w:t xml:space="preserve">овым актом Российской Федерации, </w:t>
      </w:r>
      <w:r w:rsidRPr="006B562E">
        <w:rPr>
          <w:rFonts w:ascii="Times New Roman" w:hAnsi="Times New Roman"/>
          <w:sz w:val="28"/>
          <w:szCs w:val="28"/>
        </w:rPr>
        <w:t>Краснодарского края</w:t>
      </w:r>
      <w:r w:rsidR="0052667A" w:rsidRPr="006B562E">
        <w:rPr>
          <w:rFonts w:ascii="Times New Roman" w:hAnsi="Times New Roman"/>
          <w:sz w:val="28"/>
          <w:szCs w:val="28"/>
        </w:rPr>
        <w:t xml:space="preserve"> и муниципального образования Кореновский район</w:t>
      </w:r>
      <w:r w:rsidRPr="006B562E">
        <w:rPr>
          <w:rFonts w:ascii="Times New Roman" w:hAnsi="Times New Roman"/>
          <w:sz w:val="28"/>
          <w:szCs w:val="28"/>
        </w:rPr>
        <w:t>, в</w:t>
      </w:r>
      <w:proofErr w:type="gramEnd"/>
      <w:r w:rsidRPr="006B56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62E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6B562E">
        <w:rPr>
          <w:rFonts w:ascii="Times New Roman" w:hAnsi="Times New Roman"/>
          <w:sz w:val="28"/>
          <w:szCs w:val="28"/>
        </w:rPr>
        <w:t xml:space="preserve">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95B4A" w:rsidRPr="006B562E" w:rsidRDefault="00B95B4A" w:rsidP="00F7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1) в размере до 100 процентов от суммы договора:</w:t>
      </w:r>
    </w:p>
    <w:p w:rsidR="00B95B4A" w:rsidRPr="006B562E" w:rsidRDefault="00B95B4A" w:rsidP="00F7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 xml:space="preserve">а) об  оказании  услуг связи, о подписке на печатные издания и </w:t>
      </w:r>
      <w:proofErr w:type="gramStart"/>
      <w:r w:rsidRPr="006B562E">
        <w:rPr>
          <w:rFonts w:ascii="Times New Roman" w:hAnsi="Times New Roman"/>
          <w:sz w:val="28"/>
          <w:szCs w:val="28"/>
        </w:rPr>
        <w:t>об</w:t>
      </w:r>
      <w:proofErr w:type="gramEnd"/>
      <w:r w:rsidRPr="006B56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62E">
        <w:rPr>
          <w:rFonts w:ascii="Times New Roman" w:hAnsi="Times New Roman"/>
          <w:sz w:val="28"/>
          <w:szCs w:val="28"/>
        </w:rPr>
        <w:t>их</w:t>
      </w:r>
      <w:proofErr w:type="gramEnd"/>
      <w:r w:rsidRPr="006B562E">
        <w:rPr>
          <w:rFonts w:ascii="Times New Roman" w:hAnsi="Times New Roman"/>
          <w:sz w:val="28"/>
          <w:szCs w:val="28"/>
        </w:rPr>
        <w:t xml:space="preserve"> при-</w:t>
      </w:r>
    </w:p>
    <w:p w:rsidR="00B95B4A" w:rsidRPr="006B562E" w:rsidRDefault="00B95B4A" w:rsidP="00F7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62E">
        <w:rPr>
          <w:rFonts w:ascii="Times New Roman" w:hAnsi="Times New Roman"/>
          <w:sz w:val="28"/>
          <w:szCs w:val="28"/>
        </w:rPr>
        <w:t>обретении</w:t>
      </w:r>
      <w:proofErr w:type="gramEnd"/>
      <w:r w:rsidRPr="006B562E">
        <w:rPr>
          <w:rFonts w:ascii="Times New Roman" w:hAnsi="Times New Roman"/>
          <w:sz w:val="28"/>
          <w:szCs w:val="28"/>
        </w:rPr>
        <w:t>;</w:t>
      </w:r>
    </w:p>
    <w:p w:rsidR="00F84223" w:rsidRPr="00D070B8" w:rsidRDefault="00B95B4A" w:rsidP="00F8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26">
        <w:rPr>
          <w:rFonts w:ascii="Times New Roman" w:hAnsi="Times New Roman"/>
          <w:sz w:val="28"/>
          <w:szCs w:val="28"/>
        </w:rPr>
        <w:t xml:space="preserve">б) </w:t>
      </w:r>
      <w:r w:rsidR="00F84223" w:rsidRPr="006C1426">
        <w:rPr>
          <w:rFonts w:ascii="Times New Roman" w:hAnsi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</w:t>
      </w:r>
      <w:r w:rsidR="00F050E3" w:rsidRPr="006C1426">
        <w:rPr>
          <w:rFonts w:ascii="Times New Roman" w:hAnsi="Times New Roman"/>
          <w:sz w:val="28"/>
          <w:szCs w:val="28"/>
        </w:rPr>
        <w:t>ые</w:t>
      </w:r>
      <w:r w:rsidR="00F84223" w:rsidRPr="006C1426">
        <w:rPr>
          <w:rFonts w:ascii="Times New Roman" w:hAnsi="Times New Roman"/>
          <w:sz w:val="28"/>
          <w:szCs w:val="28"/>
        </w:rPr>
        <w:t xml:space="preserve"> </w:t>
      </w:r>
      <w:r w:rsidR="00F050E3" w:rsidRPr="006C1426">
        <w:rPr>
          <w:rFonts w:ascii="Times New Roman" w:hAnsi="Times New Roman"/>
          <w:sz w:val="28"/>
          <w:szCs w:val="28"/>
        </w:rPr>
        <w:t xml:space="preserve">должности </w:t>
      </w:r>
      <w:r w:rsidR="006C1426">
        <w:rPr>
          <w:rFonts w:ascii="Times New Roman" w:hAnsi="Times New Roman"/>
          <w:sz w:val="28"/>
          <w:szCs w:val="28"/>
        </w:rPr>
        <w:t xml:space="preserve">и должности муниципальной службы в </w:t>
      </w:r>
      <w:r w:rsidR="00F84223" w:rsidRPr="006C1426">
        <w:rPr>
          <w:rFonts w:ascii="Times New Roman" w:hAnsi="Times New Roman"/>
          <w:sz w:val="28"/>
          <w:szCs w:val="28"/>
        </w:rPr>
        <w:t>муниципальн</w:t>
      </w:r>
      <w:r w:rsidR="006C1426">
        <w:rPr>
          <w:rFonts w:ascii="Times New Roman" w:hAnsi="Times New Roman"/>
          <w:sz w:val="28"/>
          <w:szCs w:val="28"/>
        </w:rPr>
        <w:t>ом</w:t>
      </w:r>
      <w:r w:rsidR="00F84223" w:rsidRPr="006C1426">
        <w:rPr>
          <w:rFonts w:ascii="Times New Roman" w:hAnsi="Times New Roman"/>
          <w:sz w:val="28"/>
          <w:szCs w:val="28"/>
        </w:rPr>
        <w:t xml:space="preserve"> образовани</w:t>
      </w:r>
      <w:r w:rsidR="006C1426">
        <w:rPr>
          <w:rFonts w:ascii="Times New Roman" w:hAnsi="Times New Roman"/>
          <w:sz w:val="28"/>
          <w:szCs w:val="28"/>
        </w:rPr>
        <w:t>и</w:t>
      </w:r>
      <w:r w:rsidR="00F84223" w:rsidRPr="006C1426">
        <w:rPr>
          <w:rFonts w:ascii="Times New Roman" w:hAnsi="Times New Roman"/>
          <w:sz w:val="28"/>
          <w:szCs w:val="28"/>
        </w:rPr>
        <w:t xml:space="preserve"> Кореновский район и работников </w:t>
      </w:r>
      <w:r w:rsidR="00F050E3" w:rsidRPr="006C1426">
        <w:rPr>
          <w:rFonts w:ascii="Times New Roman" w:hAnsi="Times New Roman"/>
          <w:sz w:val="28"/>
          <w:szCs w:val="28"/>
        </w:rPr>
        <w:t xml:space="preserve">муниципальных </w:t>
      </w:r>
      <w:r w:rsidR="00F84223" w:rsidRPr="006C1426">
        <w:rPr>
          <w:rFonts w:ascii="Times New Roman" w:hAnsi="Times New Roman"/>
          <w:sz w:val="28"/>
          <w:szCs w:val="28"/>
        </w:rPr>
        <w:t xml:space="preserve"> казенных учреждений </w:t>
      </w:r>
      <w:r w:rsidR="00F050E3" w:rsidRPr="006C1426">
        <w:rPr>
          <w:rFonts w:ascii="Times New Roman" w:hAnsi="Times New Roman"/>
          <w:sz w:val="28"/>
          <w:szCs w:val="28"/>
        </w:rPr>
        <w:t xml:space="preserve">муниципального образования Кореновский район </w:t>
      </w:r>
      <w:r w:rsidR="00F84223" w:rsidRPr="006C1426">
        <w:rPr>
          <w:rFonts w:ascii="Times New Roman" w:hAnsi="Times New Roman"/>
          <w:sz w:val="28"/>
          <w:szCs w:val="28"/>
        </w:rPr>
        <w:t>и иных мероприятий по профессиональному развитию;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70B8">
        <w:rPr>
          <w:rFonts w:ascii="Times New Roman" w:hAnsi="Times New Roman"/>
          <w:sz w:val="28"/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</w:t>
      </w:r>
      <w:r w:rsidRPr="00D070B8">
        <w:rPr>
          <w:rFonts w:ascii="Times New Roman" w:hAnsi="Times New Roman"/>
          <w:sz w:val="28"/>
          <w:szCs w:val="28"/>
        </w:rPr>
        <w:t>е</w:t>
      </w:r>
      <w:r w:rsidRPr="00D070B8">
        <w:rPr>
          <w:rFonts w:ascii="Times New Roman" w:hAnsi="Times New Roman"/>
          <w:sz w:val="28"/>
          <w:szCs w:val="28"/>
        </w:rPr>
        <w:t>конструкции, капитального ремонта объектов капитального строительства;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70B8">
        <w:rPr>
          <w:rFonts w:ascii="Times New Roman" w:hAnsi="Times New Roman"/>
          <w:sz w:val="28"/>
          <w:szCs w:val="28"/>
        </w:rPr>
        <w:t>) о приобретении ави</w:t>
      </w:r>
      <w:proofErr w:type="gramStart"/>
      <w:r w:rsidRPr="00D070B8">
        <w:rPr>
          <w:rFonts w:ascii="Times New Roman" w:hAnsi="Times New Roman"/>
          <w:sz w:val="28"/>
          <w:szCs w:val="28"/>
        </w:rPr>
        <w:t>а</w:t>
      </w:r>
      <w:r w:rsidRPr="00D070B8">
        <w:rPr>
          <w:rFonts w:ascii="Times New Roman" w:hAnsi="Times New Roman"/>
          <w:sz w:val="28"/>
          <w:szCs w:val="28"/>
        </w:rPr>
        <w:noBreakHyphen/>
      </w:r>
      <w:proofErr w:type="gramEnd"/>
      <w:r w:rsidRPr="00D070B8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</w:t>
      </w:r>
      <w:r w:rsidRPr="00D070B8">
        <w:rPr>
          <w:rFonts w:ascii="Times New Roman" w:hAnsi="Times New Roman"/>
          <w:sz w:val="28"/>
          <w:szCs w:val="28"/>
        </w:rPr>
        <w:t>е</w:t>
      </w:r>
      <w:r w:rsidRPr="00D070B8">
        <w:rPr>
          <w:rFonts w:ascii="Times New Roman" w:hAnsi="Times New Roman"/>
          <w:sz w:val="28"/>
          <w:szCs w:val="28"/>
        </w:rPr>
        <w:t>возок авиационным и железнодорожным транспортом;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D070B8">
        <w:rPr>
          <w:rFonts w:ascii="Times New Roman" w:hAnsi="Times New Roman"/>
          <w:sz w:val="28"/>
          <w:szCs w:val="28"/>
        </w:rPr>
        <w:t>) о приобретении путевок на санаторно</w:t>
      </w:r>
      <w:r>
        <w:rPr>
          <w:rFonts w:ascii="Times New Roman" w:hAnsi="Times New Roman"/>
          <w:sz w:val="28"/>
          <w:szCs w:val="28"/>
        </w:rPr>
        <w:t>-</w:t>
      </w:r>
      <w:r w:rsidRPr="00D070B8">
        <w:rPr>
          <w:rFonts w:ascii="Times New Roman" w:hAnsi="Times New Roman"/>
          <w:sz w:val="28"/>
          <w:szCs w:val="28"/>
        </w:rPr>
        <w:t>курортное лечение;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070B8">
        <w:rPr>
          <w:rFonts w:ascii="Times New Roman" w:hAnsi="Times New Roman"/>
          <w:sz w:val="28"/>
          <w:szCs w:val="28"/>
        </w:rPr>
        <w:t>) о проведении мероприятий по тушению пожаров;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070B8">
        <w:rPr>
          <w:rFonts w:ascii="Times New Roman" w:hAnsi="Times New Roman"/>
          <w:sz w:val="28"/>
          <w:szCs w:val="28"/>
        </w:rPr>
        <w:t>) на оказание депозитарных услуг;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D070B8">
        <w:rPr>
          <w:rFonts w:ascii="Times New Roman" w:hAnsi="Times New Roman"/>
          <w:sz w:val="28"/>
          <w:szCs w:val="28"/>
        </w:rPr>
        <w:t>) об обязательном страховании гражданской ответственности владел</w:t>
      </w:r>
      <w:r w:rsidRPr="00D070B8">
        <w:rPr>
          <w:rFonts w:ascii="Times New Roman" w:hAnsi="Times New Roman"/>
          <w:sz w:val="28"/>
          <w:szCs w:val="28"/>
        </w:rPr>
        <w:t>ь</w:t>
      </w:r>
      <w:r w:rsidRPr="00D070B8">
        <w:rPr>
          <w:rFonts w:ascii="Times New Roman" w:hAnsi="Times New Roman"/>
          <w:sz w:val="28"/>
          <w:szCs w:val="28"/>
        </w:rPr>
        <w:t>цев транспортных средств и других видов обязательного страхования;</w:t>
      </w:r>
    </w:p>
    <w:p w:rsidR="00B95B4A" w:rsidRPr="006B562E" w:rsidRDefault="00F050E3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95B4A" w:rsidRPr="006B562E">
        <w:rPr>
          <w:rFonts w:ascii="Times New Roman" w:hAnsi="Times New Roman"/>
          <w:sz w:val="28"/>
          <w:szCs w:val="28"/>
        </w:rPr>
        <w:t xml:space="preserve">) на проведение конгрессов, форумов, фестивалей, конкурсов, представление экспозиций </w:t>
      </w:r>
      <w:r w:rsidR="00581910" w:rsidRPr="006B562E">
        <w:rPr>
          <w:rFonts w:ascii="Times New Roman" w:hAnsi="Times New Roman"/>
          <w:sz w:val="28"/>
          <w:szCs w:val="28"/>
        </w:rPr>
        <w:t>Кореновского района</w:t>
      </w:r>
      <w:r w:rsidR="00B95B4A" w:rsidRPr="006B562E">
        <w:rPr>
          <w:rFonts w:ascii="Times New Roman" w:hAnsi="Times New Roman"/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B95B4A" w:rsidRDefault="00F050E3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95B4A" w:rsidRPr="006B562E">
        <w:rPr>
          <w:rFonts w:ascii="Times New Roman" w:hAnsi="Times New Roman"/>
          <w:sz w:val="28"/>
          <w:szCs w:val="28"/>
        </w:rPr>
        <w:t xml:space="preserve">) на приобретение объектов недвижимости в собственность </w:t>
      </w:r>
      <w:r w:rsidR="00581910" w:rsidRPr="006B562E">
        <w:rPr>
          <w:rFonts w:ascii="Times New Roman" w:hAnsi="Times New Roman"/>
          <w:sz w:val="28"/>
          <w:szCs w:val="28"/>
        </w:rPr>
        <w:t>муниципального образования Кореновский район</w:t>
      </w:r>
      <w:r w:rsidR="00B95B4A" w:rsidRPr="006B562E">
        <w:rPr>
          <w:rFonts w:ascii="Times New Roman" w:hAnsi="Times New Roman"/>
          <w:sz w:val="28"/>
          <w:szCs w:val="28"/>
        </w:rPr>
        <w:t>;</w:t>
      </w:r>
    </w:p>
    <w:p w:rsidR="00F050E3" w:rsidRPr="006B562E" w:rsidRDefault="00F050E3" w:rsidP="00F050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D070B8">
        <w:rPr>
          <w:rFonts w:ascii="Times New Roman" w:hAnsi="Times New Roman"/>
          <w:sz w:val="28"/>
          <w:szCs w:val="28"/>
        </w:rPr>
        <w:t>) о проведении противоградовых мероприятий;</w:t>
      </w:r>
    </w:p>
    <w:p w:rsidR="00B95B4A" w:rsidRPr="006B562E" w:rsidRDefault="00B95B4A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B562E">
        <w:rPr>
          <w:rFonts w:ascii="Times New Roman" w:hAnsi="Times New Roman"/>
          <w:sz w:val="28"/>
          <w:szCs w:val="28"/>
        </w:rPr>
        <w:t xml:space="preserve">2) в размере до 30 процентов от суммы договора – по остальным договорам. </w:t>
      </w:r>
      <w:r w:rsidRPr="006B562E">
        <w:rPr>
          <w:rFonts w:ascii="Times New Roman" w:hAnsi="Times New Roman"/>
          <w:szCs w:val="28"/>
        </w:rPr>
        <w:t xml:space="preserve"> </w:t>
      </w:r>
    </w:p>
    <w:p w:rsidR="007C5B7C" w:rsidRPr="006B562E" w:rsidRDefault="007F15A9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3</w:t>
      </w:r>
      <w:r w:rsidR="00FA261A" w:rsidRPr="006B562E">
        <w:rPr>
          <w:rFonts w:ascii="Times New Roman" w:hAnsi="Times New Roman"/>
          <w:sz w:val="28"/>
          <w:szCs w:val="28"/>
        </w:rPr>
        <w:t>8</w:t>
      </w:r>
      <w:r w:rsidR="002F23BB" w:rsidRPr="006B562E">
        <w:rPr>
          <w:rFonts w:ascii="Times New Roman" w:hAnsi="Times New Roman"/>
          <w:sz w:val="28"/>
          <w:szCs w:val="28"/>
        </w:rPr>
        <w:t xml:space="preserve">. </w:t>
      </w:r>
      <w:r w:rsidR="007C5B7C" w:rsidRPr="006B562E">
        <w:rPr>
          <w:rFonts w:ascii="Times New Roman" w:hAnsi="Times New Roman"/>
          <w:sz w:val="28"/>
          <w:szCs w:val="28"/>
        </w:rPr>
        <w:t>Муниципальные</w:t>
      </w:r>
      <w:r w:rsidR="00DD1E12" w:rsidRPr="006B562E">
        <w:rPr>
          <w:rFonts w:ascii="Times New Roman" w:hAnsi="Times New Roman"/>
          <w:sz w:val="28"/>
          <w:szCs w:val="28"/>
        </w:rPr>
        <w:t xml:space="preserve"> и ведомственные</w:t>
      </w:r>
      <w:r w:rsidR="007C5B7C" w:rsidRPr="006B562E">
        <w:rPr>
          <w:rFonts w:ascii="Times New Roman" w:hAnsi="Times New Roman"/>
          <w:sz w:val="28"/>
          <w:szCs w:val="28"/>
        </w:rPr>
        <w:t xml:space="preserve"> программы муниципального образования Кореновский район в случае увеличения (уменьшения) объемов </w:t>
      </w:r>
      <w:r w:rsidR="007C5B7C" w:rsidRPr="006B562E">
        <w:rPr>
          <w:rFonts w:ascii="Times New Roman" w:hAnsi="Times New Roman"/>
          <w:sz w:val="28"/>
          <w:szCs w:val="28"/>
        </w:rPr>
        <w:lastRenderedPageBreak/>
        <w:t>бюджетных ассигнований на их финансовое обеспечение подлежат приведению  в соответствие с решением о районном бюджете в срок не позднее трех месяцев со дня вступления его в силу.</w:t>
      </w:r>
    </w:p>
    <w:p w:rsidR="002F23BB" w:rsidRPr="006B562E" w:rsidRDefault="0066498B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 xml:space="preserve">   </w:t>
      </w:r>
      <w:r w:rsidR="002F23BB" w:rsidRPr="006B562E">
        <w:rPr>
          <w:rFonts w:ascii="Times New Roman" w:hAnsi="Times New Roman"/>
          <w:sz w:val="28"/>
          <w:szCs w:val="28"/>
        </w:rPr>
        <w:t xml:space="preserve">Нормативные правовые акты органов местного самоуправления муниципального образования Кореновский район подлежат приведению </w:t>
      </w:r>
      <w:proofErr w:type="gramStart"/>
      <w:r w:rsidR="002F23BB" w:rsidRPr="006B562E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="002F23BB" w:rsidRPr="006B562E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107D49" w:rsidRPr="006B562E" w:rsidRDefault="003D6985" w:rsidP="00F7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ab/>
      </w:r>
      <w:r w:rsidR="00107D49"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9</w:t>
      </w:r>
      <w:r w:rsidR="002F23BB" w:rsidRPr="006B562E">
        <w:rPr>
          <w:rFonts w:ascii="Times New Roman" w:hAnsi="Times New Roman" w:cs="Times New Roman"/>
          <w:sz w:val="28"/>
          <w:szCs w:val="28"/>
        </w:rPr>
        <w:t xml:space="preserve">. </w:t>
      </w:r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>Отделу по взаимодействию с представительным органом администрации муниципального образования Кореновский район (</w:t>
      </w:r>
      <w:proofErr w:type="spellStart"/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>Антоненко</w:t>
      </w:r>
      <w:proofErr w:type="spellEnd"/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 xml:space="preserve">) опубликовать официально настоящее решение </w:t>
      </w:r>
      <w:r w:rsidR="004D2C36" w:rsidRPr="006B56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4D2C36" w:rsidRPr="006B562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>в информационно</w:t>
      </w:r>
      <w:r w:rsidR="004D2C36" w:rsidRPr="006B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>- телекоммуникационной сети «Интернет» на официальном сайте Совета муниципального образования Кореновский район.</w:t>
      </w:r>
    </w:p>
    <w:p w:rsidR="002F23BB" w:rsidRPr="006B562E" w:rsidRDefault="00FA261A" w:rsidP="00F74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40</w:t>
      </w:r>
      <w:r w:rsidR="002F23BB" w:rsidRPr="006B562E">
        <w:rPr>
          <w:rFonts w:ascii="Times New Roman" w:hAnsi="Times New Roman"/>
          <w:sz w:val="28"/>
          <w:szCs w:val="28"/>
        </w:rPr>
        <w:t>.</w:t>
      </w:r>
      <w:r w:rsidR="002F23BB" w:rsidRPr="006B562E">
        <w:rPr>
          <w:rFonts w:ascii="Times New Roman" w:hAnsi="Times New Roman"/>
          <w:b/>
          <w:sz w:val="28"/>
          <w:szCs w:val="28"/>
        </w:rPr>
        <w:t xml:space="preserve"> </w:t>
      </w:r>
      <w:r w:rsidR="002F23BB" w:rsidRPr="006B562E">
        <w:rPr>
          <w:rFonts w:ascii="Times New Roman" w:hAnsi="Times New Roman"/>
          <w:sz w:val="28"/>
          <w:szCs w:val="28"/>
        </w:rPr>
        <w:t xml:space="preserve">Решение вступает в силу с 1 января </w:t>
      </w:r>
      <w:r w:rsidRPr="006B562E">
        <w:rPr>
          <w:rFonts w:ascii="Times New Roman" w:hAnsi="Times New Roman"/>
          <w:sz w:val="28"/>
          <w:szCs w:val="28"/>
        </w:rPr>
        <w:t>2020</w:t>
      </w:r>
      <w:r w:rsidR="002F23BB" w:rsidRPr="006B562E">
        <w:rPr>
          <w:rFonts w:ascii="Times New Roman" w:hAnsi="Times New Roman"/>
          <w:sz w:val="28"/>
          <w:szCs w:val="28"/>
        </w:rPr>
        <w:t xml:space="preserve"> года.</w:t>
      </w:r>
    </w:p>
    <w:p w:rsidR="007F15A9" w:rsidRPr="006B562E" w:rsidRDefault="007F15A9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5A9" w:rsidRPr="006B562E" w:rsidRDefault="007F15A9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2A9" w:rsidRPr="006B562E" w:rsidRDefault="00F602A9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783"/>
      </w:tblGrid>
      <w:tr w:rsidR="002F23BB" w:rsidRPr="00F74FE9" w:rsidTr="00062724">
        <w:tc>
          <w:tcPr>
            <w:tcW w:w="5070" w:type="dxa"/>
          </w:tcPr>
          <w:p w:rsidR="002F23BB" w:rsidRPr="006B562E" w:rsidRDefault="002F23BB" w:rsidP="00F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F23BB" w:rsidRPr="006B562E" w:rsidRDefault="002F23BB" w:rsidP="00F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62724" w:rsidRPr="006B562E" w:rsidRDefault="002F23BB" w:rsidP="00F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Кореновский район           </w:t>
            </w:r>
          </w:p>
          <w:p w:rsidR="002F23BB" w:rsidRPr="006B562E" w:rsidRDefault="002F23BB" w:rsidP="00F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062724" w:rsidRPr="006B5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</w:p>
        </w:tc>
        <w:tc>
          <w:tcPr>
            <w:tcW w:w="4783" w:type="dxa"/>
          </w:tcPr>
          <w:p w:rsidR="002F23BB" w:rsidRPr="006B562E" w:rsidRDefault="002F23BB" w:rsidP="00F7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F23BB" w:rsidRPr="006B562E" w:rsidRDefault="002F23BB" w:rsidP="00F7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62724" w:rsidRPr="006B562E" w:rsidRDefault="002F23BB" w:rsidP="00F7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Кореновский район            </w:t>
            </w:r>
          </w:p>
          <w:p w:rsidR="002F23BB" w:rsidRPr="00F74FE9" w:rsidRDefault="002F23BB" w:rsidP="00F7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062724" w:rsidRPr="006B5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6B6F" w:rsidRPr="006B56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епухин</w:t>
            </w:r>
            <w:r w:rsidRPr="00F7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6304" w:rsidRPr="00F74FE9" w:rsidRDefault="00296304" w:rsidP="00F7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304" w:rsidRPr="00F74FE9" w:rsidSect="00D86813">
      <w:headerReference w:type="default" r:id="rId30"/>
      <w:pgSz w:w="11905" w:h="16838"/>
      <w:pgMar w:top="1134" w:right="567" w:bottom="1134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23" w:rsidRDefault="00F84223" w:rsidP="00AB6419">
      <w:pPr>
        <w:spacing w:after="0" w:line="240" w:lineRule="auto"/>
      </w:pPr>
      <w:r>
        <w:separator/>
      </w:r>
    </w:p>
  </w:endnote>
  <w:endnote w:type="continuationSeparator" w:id="1">
    <w:p w:rsidR="00F84223" w:rsidRDefault="00F84223" w:rsidP="00AB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23" w:rsidRDefault="00F84223" w:rsidP="00AB6419">
      <w:pPr>
        <w:spacing w:after="0" w:line="240" w:lineRule="auto"/>
      </w:pPr>
      <w:r>
        <w:separator/>
      </w:r>
    </w:p>
  </w:footnote>
  <w:footnote w:type="continuationSeparator" w:id="1">
    <w:p w:rsidR="00F84223" w:rsidRDefault="00F84223" w:rsidP="00AB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1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223" w:rsidRPr="00EC0981" w:rsidRDefault="00F84223">
        <w:pPr>
          <w:pStyle w:val="a3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3F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223" w:rsidRDefault="00F842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304"/>
    <w:rsid w:val="00000294"/>
    <w:rsid w:val="00007885"/>
    <w:rsid w:val="00015F16"/>
    <w:rsid w:val="00017D22"/>
    <w:rsid w:val="00021403"/>
    <w:rsid w:val="00036618"/>
    <w:rsid w:val="00062724"/>
    <w:rsid w:val="00074F86"/>
    <w:rsid w:val="000A3A82"/>
    <w:rsid w:val="000A6C62"/>
    <w:rsid w:val="000B3AF8"/>
    <w:rsid w:val="000B7B66"/>
    <w:rsid w:val="000D063C"/>
    <w:rsid w:val="00103408"/>
    <w:rsid w:val="00107D49"/>
    <w:rsid w:val="001172A7"/>
    <w:rsid w:val="00131994"/>
    <w:rsid w:val="001559B8"/>
    <w:rsid w:val="00157E87"/>
    <w:rsid w:val="001821F5"/>
    <w:rsid w:val="001A05A9"/>
    <w:rsid w:val="001B32A8"/>
    <w:rsid w:val="001B4F57"/>
    <w:rsid w:val="001C3005"/>
    <w:rsid w:val="001D3D2C"/>
    <w:rsid w:val="001D73EA"/>
    <w:rsid w:val="001E37CE"/>
    <w:rsid w:val="001E506E"/>
    <w:rsid w:val="001E57E4"/>
    <w:rsid w:val="001F33F9"/>
    <w:rsid w:val="002159D5"/>
    <w:rsid w:val="002465AC"/>
    <w:rsid w:val="00270758"/>
    <w:rsid w:val="00283F71"/>
    <w:rsid w:val="0028563F"/>
    <w:rsid w:val="00292C97"/>
    <w:rsid w:val="00295D77"/>
    <w:rsid w:val="00296304"/>
    <w:rsid w:val="002B6A63"/>
    <w:rsid w:val="002C5AF3"/>
    <w:rsid w:val="002D3272"/>
    <w:rsid w:val="002F23BB"/>
    <w:rsid w:val="00314924"/>
    <w:rsid w:val="003211E2"/>
    <w:rsid w:val="00331D8B"/>
    <w:rsid w:val="00334BF1"/>
    <w:rsid w:val="00342C78"/>
    <w:rsid w:val="0035022E"/>
    <w:rsid w:val="0036062A"/>
    <w:rsid w:val="00392E3E"/>
    <w:rsid w:val="003A0E9E"/>
    <w:rsid w:val="003A7257"/>
    <w:rsid w:val="003B5F20"/>
    <w:rsid w:val="003D6985"/>
    <w:rsid w:val="003E55DC"/>
    <w:rsid w:val="003F0450"/>
    <w:rsid w:val="003F73F2"/>
    <w:rsid w:val="0041361E"/>
    <w:rsid w:val="00453531"/>
    <w:rsid w:val="00456B64"/>
    <w:rsid w:val="00466178"/>
    <w:rsid w:val="00474D27"/>
    <w:rsid w:val="004824D0"/>
    <w:rsid w:val="004839B2"/>
    <w:rsid w:val="004927F0"/>
    <w:rsid w:val="004A0895"/>
    <w:rsid w:val="004A155D"/>
    <w:rsid w:val="004C5B60"/>
    <w:rsid w:val="004D2C36"/>
    <w:rsid w:val="004E1277"/>
    <w:rsid w:val="004F42A6"/>
    <w:rsid w:val="004F6A5B"/>
    <w:rsid w:val="005060FB"/>
    <w:rsid w:val="00517573"/>
    <w:rsid w:val="00523805"/>
    <w:rsid w:val="0052667A"/>
    <w:rsid w:val="0053035D"/>
    <w:rsid w:val="005347CD"/>
    <w:rsid w:val="0054177B"/>
    <w:rsid w:val="00550C42"/>
    <w:rsid w:val="00555C03"/>
    <w:rsid w:val="00581910"/>
    <w:rsid w:val="00582409"/>
    <w:rsid w:val="005919D6"/>
    <w:rsid w:val="00591CCF"/>
    <w:rsid w:val="005A05AD"/>
    <w:rsid w:val="005B6733"/>
    <w:rsid w:val="005C3B31"/>
    <w:rsid w:val="005C44AB"/>
    <w:rsid w:val="005D1FFB"/>
    <w:rsid w:val="005D383C"/>
    <w:rsid w:val="005E243F"/>
    <w:rsid w:val="005F0E0D"/>
    <w:rsid w:val="005F3AB5"/>
    <w:rsid w:val="005F678C"/>
    <w:rsid w:val="006008C0"/>
    <w:rsid w:val="00633B94"/>
    <w:rsid w:val="0063586D"/>
    <w:rsid w:val="00645417"/>
    <w:rsid w:val="00645EEA"/>
    <w:rsid w:val="00652105"/>
    <w:rsid w:val="00657853"/>
    <w:rsid w:val="0066498B"/>
    <w:rsid w:val="00685930"/>
    <w:rsid w:val="00687F9B"/>
    <w:rsid w:val="0069107E"/>
    <w:rsid w:val="006A32CC"/>
    <w:rsid w:val="006B0E39"/>
    <w:rsid w:val="006B2CF0"/>
    <w:rsid w:val="006B3DC1"/>
    <w:rsid w:val="006B562E"/>
    <w:rsid w:val="006B61B6"/>
    <w:rsid w:val="006C1426"/>
    <w:rsid w:val="006E00D5"/>
    <w:rsid w:val="006F29CE"/>
    <w:rsid w:val="006F37F0"/>
    <w:rsid w:val="006F4A83"/>
    <w:rsid w:val="0070022F"/>
    <w:rsid w:val="00721802"/>
    <w:rsid w:val="00731311"/>
    <w:rsid w:val="007352C7"/>
    <w:rsid w:val="00737166"/>
    <w:rsid w:val="0076303A"/>
    <w:rsid w:val="00763A32"/>
    <w:rsid w:val="00766839"/>
    <w:rsid w:val="007678DB"/>
    <w:rsid w:val="00776CA0"/>
    <w:rsid w:val="0078626B"/>
    <w:rsid w:val="007B06D8"/>
    <w:rsid w:val="007B155D"/>
    <w:rsid w:val="007B3E87"/>
    <w:rsid w:val="007C3FA0"/>
    <w:rsid w:val="007C5B7C"/>
    <w:rsid w:val="007C62A7"/>
    <w:rsid w:val="007D160C"/>
    <w:rsid w:val="007F072C"/>
    <w:rsid w:val="007F15A9"/>
    <w:rsid w:val="00823AAC"/>
    <w:rsid w:val="00824480"/>
    <w:rsid w:val="00826C31"/>
    <w:rsid w:val="008562BA"/>
    <w:rsid w:val="008658EB"/>
    <w:rsid w:val="00867C8C"/>
    <w:rsid w:val="00876AEA"/>
    <w:rsid w:val="00884DFC"/>
    <w:rsid w:val="00891C9D"/>
    <w:rsid w:val="008A49E7"/>
    <w:rsid w:val="008B2363"/>
    <w:rsid w:val="008D0BFA"/>
    <w:rsid w:val="008D6B78"/>
    <w:rsid w:val="008F5E78"/>
    <w:rsid w:val="008F7281"/>
    <w:rsid w:val="00925DBB"/>
    <w:rsid w:val="00953B14"/>
    <w:rsid w:val="009571BE"/>
    <w:rsid w:val="009654AD"/>
    <w:rsid w:val="0098407E"/>
    <w:rsid w:val="00985ABC"/>
    <w:rsid w:val="009916BD"/>
    <w:rsid w:val="00993E5B"/>
    <w:rsid w:val="009B4C3B"/>
    <w:rsid w:val="009B7737"/>
    <w:rsid w:val="009C3C2B"/>
    <w:rsid w:val="00A01D42"/>
    <w:rsid w:val="00A1008B"/>
    <w:rsid w:val="00A17B5E"/>
    <w:rsid w:val="00A300C1"/>
    <w:rsid w:val="00A40C12"/>
    <w:rsid w:val="00A44960"/>
    <w:rsid w:val="00A55F00"/>
    <w:rsid w:val="00A740AD"/>
    <w:rsid w:val="00A751A6"/>
    <w:rsid w:val="00AA322E"/>
    <w:rsid w:val="00AB6419"/>
    <w:rsid w:val="00AB6B6F"/>
    <w:rsid w:val="00AC134C"/>
    <w:rsid w:val="00AC38C4"/>
    <w:rsid w:val="00AD0833"/>
    <w:rsid w:val="00AE182D"/>
    <w:rsid w:val="00AE4129"/>
    <w:rsid w:val="00AE5C49"/>
    <w:rsid w:val="00AF6BE3"/>
    <w:rsid w:val="00AF74CE"/>
    <w:rsid w:val="00B02BC0"/>
    <w:rsid w:val="00B0433E"/>
    <w:rsid w:val="00B0461A"/>
    <w:rsid w:val="00B06E60"/>
    <w:rsid w:val="00B101DE"/>
    <w:rsid w:val="00B1289D"/>
    <w:rsid w:val="00B24B5F"/>
    <w:rsid w:val="00B32183"/>
    <w:rsid w:val="00B44424"/>
    <w:rsid w:val="00B47546"/>
    <w:rsid w:val="00B71A76"/>
    <w:rsid w:val="00B86974"/>
    <w:rsid w:val="00B95B4A"/>
    <w:rsid w:val="00B95C7F"/>
    <w:rsid w:val="00B9646E"/>
    <w:rsid w:val="00B97048"/>
    <w:rsid w:val="00BA218B"/>
    <w:rsid w:val="00BA3406"/>
    <w:rsid w:val="00BA486E"/>
    <w:rsid w:val="00BA6C11"/>
    <w:rsid w:val="00BB3E09"/>
    <w:rsid w:val="00BE74B2"/>
    <w:rsid w:val="00BF1365"/>
    <w:rsid w:val="00BF2DA9"/>
    <w:rsid w:val="00BF48AC"/>
    <w:rsid w:val="00C021A8"/>
    <w:rsid w:val="00C142DB"/>
    <w:rsid w:val="00C27AE5"/>
    <w:rsid w:val="00C27BB8"/>
    <w:rsid w:val="00C56D2F"/>
    <w:rsid w:val="00C63AB0"/>
    <w:rsid w:val="00C73AA0"/>
    <w:rsid w:val="00CB0B58"/>
    <w:rsid w:val="00CB1C40"/>
    <w:rsid w:val="00CB4EF6"/>
    <w:rsid w:val="00D05591"/>
    <w:rsid w:val="00D122D5"/>
    <w:rsid w:val="00D33EA5"/>
    <w:rsid w:val="00D3410D"/>
    <w:rsid w:val="00D6336A"/>
    <w:rsid w:val="00D63919"/>
    <w:rsid w:val="00D76F6C"/>
    <w:rsid w:val="00D82364"/>
    <w:rsid w:val="00D824A3"/>
    <w:rsid w:val="00D85C50"/>
    <w:rsid w:val="00D86813"/>
    <w:rsid w:val="00DA1B94"/>
    <w:rsid w:val="00DD1E12"/>
    <w:rsid w:val="00DE13BE"/>
    <w:rsid w:val="00E064D8"/>
    <w:rsid w:val="00E15906"/>
    <w:rsid w:val="00E17E0A"/>
    <w:rsid w:val="00E239BD"/>
    <w:rsid w:val="00E4084B"/>
    <w:rsid w:val="00E42693"/>
    <w:rsid w:val="00E712F3"/>
    <w:rsid w:val="00E968EE"/>
    <w:rsid w:val="00EA12F0"/>
    <w:rsid w:val="00EA38CD"/>
    <w:rsid w:val="00EA450B"/>
    <w:rsid w:val="00EB4C34"/>
    <w:rsid w:val="00EC73F2"/>
    <w:rsid w:val="00ED40C2"/>
    <w:rsid w:val="00EE3180"/>
    <w:rsid w:val="00EF2DD3"/>
    <w:rsid w:val="00F0263D"/>
    <w:rsid w:val="00F050E3"/>
    <w:rsid w:val="00F31FC7"/>
    <w:rsid w:val="00F32871"/>
    <w:rsid w:val="00F41CB7"/>
    <w:rsid w:val="00F4444B"/>
    <w:rsid w:val="00F46486"/>
    <w:rsid w:val="00F47E42"/>
    <w:rsid w:val="00F602A9"/>
    <w:rsid w:val="00F633A2"/>
    <w:rsid w:val="00F72B33"/>
    <w:rsid w:val="00F74FE9"/>
    <w:rsid w:val="00F84223"/>
    <w:rsid w:val="00FA261A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3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6304"/>
    <w:rPr>
      <w:rFonts w:eastAsiaTheme="minorHAnsi"/>
      <w:lang w:eastAsia="en-US"/>
    </w:rPr>
  </w:style>
  <w:style w:type="paragraph" w:styleId="a5">
    <w:name w:val="Plain Text"/>
    <w:basedOn w:val="a"/>
    <w:link w:val="a6"/>
    <w:rsid w:val="006B0E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B0E3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100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7">
    <w:name w:val="Базовый"/>
    <w:rsid w:val="003D6985"/>
    <w:pPr>
      <w:tabs>
        <w:tab w:val="left" w:pos="708"/>
      </w:tabs>
      <w:suppressAutoHyphens/>
    </w:pPr>
    <w:rPr>
      <w:rFonts w:ascii="Calibri" w:eastAsia="WenQuanYi Micro Hei" w:hAnsi="Calibri"/>
    </w:rPr>
  </w:style>
  <w:style w:type="paragraph" w:styleId="a8">
    <w:name w:val="footer"/>
    <w:basedOn w:val="a"/>
    <w:link w:val="a9"/>
    <w:uiPriority w:val="99"/>
    <w:semiHidden/>
    <w:unhideWhenUsed/>
    <w:rsid w:val="00AB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D3174CBI" TargetMode="External"/><Relationship Id="rId13" Type="http://schemas.openxmlformats.org/officeDocument/2006/relationships/hyperlink" Target="consultantplus://offline/ref=7DE8A4E5CA29B48D5FAA7A78F7966418A90863D8C596BC96F1914FAAEE771CFA5B00DD3DDFF5D886AFD94F3074C2I" TargetMode="External"/><Relationship Id="rId18" Type="http://schemas.openxmlformats.org/officeDocument/2006/relationships/hyperlink" Target="consultantplus://offline/ref=7DE8A4E5CA29B48D5FAA7A78F7966418A90863D8C596BC96F1914FAAEE771CFA5B00DD3DDFF5D886ABDC4C3174C3I" TargetMode="External"/><Relationship Id="rId26" Type="http://schemas.openxmlformats.org/officeDocument/2006/relationships/hyperlink" Target="consultantplus://offline/ref=7DE8A4E5CA29B48D5FAA7A78F7966418A90863D8C596BC96F1914FAAEE771CFA5B00DD3DDFF5D886AEDF4F3874C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6773807E84DC2FB054E739EFD8CBDFA4D30982FD7424A21B82F17B3C7BAB572F677673AD82l8J4G" TargetMode="External"/><Relationship Id="rId7" Type="http://schemas.openxmlformats.org/officeDocument/2006/relationships/hyperlink" Target="consultantplus://offline/ref=34D8BFB3527D2687122DD455843B0BEEA16A49CCE5906E5C21EF5C9C4131000FA9F2F405E79035DF08232E49v0T5M" TargetMode="External"/><Relationship Id="rId12" Type="http://schemas.openxmlformats.org/officeDocument/2006/relationships/hyperlink" Target="consultantplus://offline/ref=7DE8A4E5CA29B48D5FAA7A78F7966418A90863D8C596BC96F1914FAAEE771CFA5B00DD3DDFF5D886AFDA443974CCI" TargetMode="External"/><Relationship Id="rId17" Type="http://schemas.openxmlformats.org/officeDocument/2006/relationships/hyperlink" Target="consultantplus://offline/ref=7DE8A4E5CA29B48D5FAA7A78F7966418A90863D8C596BC96F1914FAAEE771CFA5B00DD3DDFF5D886ABDC4D3E74CEI" TargetMode="External"/><Relationship Id="rId25" Type="http://schemas.openxmlformats.org/officeDocument/2006/relationships/hyperlink" Target="consultantplus://offline/ref=7DE8A4E5CA29B48D5FAA6475E1FA3B12AF0B3CD2C697B5C6A4CD49FDB1271AAF1B40DB6A9DB57DC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E8A4E5CA29B48D5FAA7A78F7966418A90863D8C596BC96F1914FAAEE771CFA5B00DD3DDFF5D886ADD2483E74CCI" TargetMode="External"/><Relationship Id="rId20" Type="http://schemas.openxmlformats.org/officeDocument/2006/relationships/hyperlink" Target="consultantplus://offline/ref=7DE8A4E5CA29B48D5FAA7A78F7966418A90863D8C596BC96F1914FAAEE771CFA5B00DD3DDFF5D886A7DF4A3E74C2I" TargetMode="External"/><Relationship Id="rId29" Type="http://schemas.openxmlformats.org/officeDocument/2006/relationships/hyperlink" Target="consultantplus://offline/ref=7DE8A4E5CA29B48D5FAA7A78F7966418A90863D8C596BC96F1914FAAEE771CFA5B00DD3DDFF5D886A9D94D3874CB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E8A4E5CA29B48D5FAA7A78F7966418A90863D8C596BC96F1914FAAEE771CFA5B00DD3DDFF5D886AFDA483074C2I" TargetMode="External"/><Relationship Id="rId24" Type="http://schemas.openxmlformats.org/officeDocument/2006/relationships/hyperlink" Target="consultantplus://offline/ref=7DE8A4E5CA29B48D5FAA7A78F7966418A90863D8C596BC96F1914FAAEE771CFA5B00DD3DDFF5D886A7DE4E3974CE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E8A4E5CA29B48D5FAA7A78F7966418A90863D8C596BC96F1914FAAEE771CFA5B00DD3DDFF5D886AEDF4F3874CFI" TargetMode="External"/><Relationship Id="rId23" Type="http://schemas.openxmlformats.org/officeDocument/2006/relationships/hyperlink" Target="consultantplus://offline/ref=7DE8A4E5CA29B48D5FAA7A78F7966418A90863D8C596BC96F1914FAAEE771CFA5B00DD3DDFF5D886A7DF4A3E74C2I" TargetMode="External"/><Relationship Id="rId28" Type="http://schemas.openxmlformats.org/officeDocument/2006/relationships/hyperlink" Target="consultantplus://offline/ref=7DE8A4E5CA29B48D5FAA7A78F7966418A90863D8C596BC96F1914FAAEE771CFA5B00DD3DDFF5D886A9DA443D74CAI" TargetMode="External"/><Relationship Id="rId10" Type="http://schemas.openxmlformats.org/officeDocument/2006/relationships/hyperlink" Target="consultantplus://offline/ref=7DE8A4E5CA29B48D5FAA7A78F7966418A90863D8C596BC96F1914FAAEE771CFA5B00DD3DDFF5D886AFDA4E3174CDI" TargetMode="External"/><Relationship Id="rId19" Type="http://schemas.openxmlformats.org/officeDocument/2006/relationships/hyperlink" Target="consultantplus://offline/ref=7DE8A4E5CA29B48D5FAA7A78F7966418A90863D8C596BC96F1914FAAEE771CFA5B00DD3DDFF5D886A7DF4A3E74C2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8A4E5CA29B48D5FAA7A78F7966418A90863D8C596BC96F1914FAAEE771CFA5B00DD3DDFF5D886AFDA4F3D74C9I" TargetMode="External"/><Relationship Id="rId14" Type="http://schemas.openxmlformats.org/officeDocument/2006/relationships/hyperlink" Target="consultantplus://offline/ref=7DE8A4E5CA29B48D5FAA7A78F7966418A90863D8C596BC96F1914FAAEE771CFA5B00DD3DDFF5D886AFDC483F74CDI" TargetMode="External"/><Relationship Id="rId22" Type="http://schemas.openxmlformats.org/officeDocument/2006/relationships/hyperlink" Target="consultantplus://offline/ref=266773807E84DC2FB054E739EFD8CBDFA4D30982FD7424A21B82F17B3C7BAB572F677676AE8885D3lFJ3G" TargetMode="External"/><Relationship Id="rId27" Type="http://schemas.openxmlformats.org/officeDocument/2006/relationships/hyperlink" Target="consultantplus://offline/ref=7DE8A4E5CA29B48D5FAA7A78F7966418A90863D8C596BC96F1914FAAEE771CFA5B00DD3DDFF5D885AAD94B3F74C2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3D00-2B9C-4955-82A8-F416FC2A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Колупайко</dc:creator>
  <cp:keywords/>
  <dc:description/>
  <cp:lastModifiedBy>annache</cp:lastModifiedBy>
  <cp:revision>255</cp:revision>
  <cp:lastPrinted>2019-11-06T14:22:00Z</cp:lastPrinted>
  <dcterms:created xsi:type="dcterms:W3CDTF">2016-10-26T10:01:00Z</dcterms:created>
  <dcterms:modified xsi:type="dcterms:W3CDTF">2019-11-06T15:18:00Z</dcterms:modified>
</cp:coreProperties>
</file>