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E5" w:rsidRPr="004B2F5B" w:rsidRDefault="00DF2BE5" w:rsidP="00DF2BE5">
      <w:pPr>
        <w:jc w:val="center"/>
        <w:rPr>
          <w:sz w:val="36"/>
          <w:szCs w:val="36"/>
        </w:rPr>
      </w:pPr>
      <w:r w:rsidRPr="00AF13B5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E5" w:rsidRPr="004B2F5B" w:rsidRDefault="00DF2BE5" w:rsidP="00DF2BE5">
      <w:pPr>
        <w:rPr>
          <w:szCs w:val="28"/>
        </w:rPr>
      </w:pPr>
    </w:p>
    <w:p w:rsidR="00DF2BE5" w:rsidRPr="00890752" w:rsidRDefault="00DF2BE5" w:rsidP="00DF2BE5">
      <w:pPr>
        <w:jc w:val="center"/>
        <w:rPr>
          <w:b/>
          <w:sz w:val="28"/>
          <w:szCs w:val="28"/>
        </w:rPr>
      </w:pPr>
      <w:r w:rsidRPr="00890752">
        <w:rPr>
          <w:b/>
          <w:sz w:val="28"/>
          <w:szCs w:val="28"/>
        </w:rPr>
        <w:t xml:space="preserve">АДМИНИСТРАЦИЯ ЖУРАВСКОГО СЕЛЬСКОГО ПОСЕЛЕНИЯ </w:t>
      </w:r>
    </w:p>
    <w:p w:rsidR="00DF2BE5" w:rsidRDefault="00DF2BE5" w:rsidP="00DF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МУНИЦИПАЛЬНОГО РАЙОНА </w:t>
      </w:r>
    </w:p>
    <w:p w:rsidR="00DF2BE5" w:rsidRPr="00890752" w:rsidRDefault="00DF2BE5" w:rsidP="00DF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DF2BE5" w:rsidRPr="004B2F5B" w:rsidRDefault="00DF2BE5" w:rsidP="00DF2BE5">
      <w:pPr>
        <w:jc w:val="center"/>
        <w:rPr>
          <w:b/>
          <w:sz w:val="36"/>
          <w:szCs w:val="36"/>
        </w:rPr>
      </w:pPr>
    </w:p>
    <w:p w:rsidR="00DF2BE5" w:rsidRPr="004B2F5B" w:rsidRDefault="00DF2BE5" w:rsidP="00DF2BE5">
      <w:pPr>
        <w:jc w:val="center"/>
        <w:rPr>
          <w:b/>
          <w:sz w:val="32"/>
          <w:szCs w:val="32"/>
        </w:rPr>
      </w:pPr>
      <w:r w:rsidRPr="004B2F5B">
        <w:rPr>
          <w:b/>
          <w:sz w:val="32"/>
          <w:szCs w:val="32"/>
        </w:rPr>
        <w:t>ПОСТАНОВЛЕНИЕ</w:t>
      </w:r>
    </w:p>
    <w:p w:rsidR="00DF2BE5" w:rsidRPr="00DF2BE5" w:rsidRDefault="00DF2BE5" w:rsidP="00DF2BE5">
      <w:pPr>
        <w:jc w:val="center"/>
        <w:rPr>
          <w:b/>
          <w:sz w:val="24"/>
          <w:szCs w:val="24"/>
        </w:rPr>
      </w:pPr>
    </w:p>
    <w:p w:rsidR="00DF2BE5" w:rsidRPr="00DF2BE5" w:rsidRDefault="00E5511C" w:rsidP="00DF2B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F2BE5" w:rsidRPr="00DF2BE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15.09.2025</w:t>
      </w:r>
      <w:r w:rsidR="00DF2BE5" w:rsidRPr="00DF2BE5">
        <w:rPr>
          <w:b/>
          <w:sz w:val="24"/>
          <w:szCs w:val="24"/>
        </w:rPr>
        <w:t xml:space="preserve"> </w:t>
      </w:r>
      <w:r w:rsidR="00DF2BE5">
        <w:rPr>
          <w:b/>
          <w:sz w:val="24"/>
          <w:szCs w:val="24"/>
        </w:rPr>
        <w:t xml:space="preserve">                  </w:t>
      </w:r>
      <w:r w:rsidR="00DF2BE5" w:rsidRPr="00DF2BE5"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DF2BE5" w:rsidRPr="00DF2BE5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92</w:t>
      </w:r>
    </w:p>
    <w:p w:rsidR="00DF2BE5" w:rsidRPr="00DF2BE5" w:rsidRDefault="00DF2BE5" w:rsidP="00DF2BE5">
      <w:pPr>
        <w:jc w:val="center"/>
        <w:rPr>
          <w:sz w:val="24"/>
          <w:szCs w:val="24"/>
        </w:rPr>
      </w:pPr>
      <w:r w:rsidRPr="00DF2BE5">
        <w:rPr>
          <w:sz w:val="24"/>
          <w:szCs w:val="24"/>
        </w:rPr>
        <w:t>станица Журавская</w:t>
      </w:r>
    </w:p>
    <w:p w:rsidR="0038205F" w:rsidRPr="003B4AF9" w:rsidRDefault="0038205F" w:rsidP="00734E1C">
      <w:pPr>
        <w:rPr>
          <w:sz w:val="28"/>
          <w:szCs w:val="28"/>
        </w:rPr>
      </w:pPr>
    </w:p>
    <w:p w:rsidR="00734E1C" w:rsidRPr="003B4AF9" w:rsidRDefault="00734E1C" w:rsidP="00734E1C">
      <w:pPr>
        <w:rPr>
          <w:sz w:val="28"/>
          <w:szCs w:val="28"/>
        </w:rPr>
      </w:pPr>
    </w:p>
    <w:p w:rsidR="0038205F" w:rsidRPr="003B4AF9" w:rsidRDefault="007E4A73">
      <w:pPr>
        <w:tabs>
          <w:tab w:val="clear" w:pos="708"/>
          <w:tab w:val="left" w:pos="735"/>
        </w:tabs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sz w:val="28"/>
          <w:szCs w:val="28"/>
        </w:rPr>
        <w:t xml:space="preserve">Об утверждении </w:t>
      </w:r>
      <w:r w:rsidRPr="003B4AF9"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органов местного самоуправления </w:t>
      </w:r>
      <w:r w:rsidR="00DF2BE5">
        <w:rPr>
          <w:b/>
          <w:bCs/>
          <w:color w:val="000000"/>
          <w:sz w:val="28"/>
          <w:szCs w:val="28"/>
        </w:rPr>
        <w:t>Журавского</w:t>
      </w:r>
      <w:r w:rsidR="004A21C4" w:rsidRPr="003B4AF9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3B4AF9">
        <w:rPr>
          <w:b/>
          <w:bCs/>
          <w:color w:val="000000"/>
          <w:sz w:val="28"/>
          <w:szCs w:val="28"/>
        </w:rPr>
        <w:t xml:space="preserve"> </w:t>
      </w:r>
      <w:r w:rsidR="004A21C4" w:rsidRPr="003B4AF9">
        <w:rPr>
          <w:b/>
          <w:bCs/>
          <w:color w:val="000000"/>
          <w:sz w:val="28"/>
          <w:szCs w:val="28"/>
        </w:rPr>
        <w:t xml:space="preserve">Кореновского </w:t>
      </w:r>
      <w:r w:rsidRPr="003B4AF9">
        <w:rPr>
          <w:b/>
          <w:bCs/>
          <w:color w:val="000000"/>
          <w:sz w:val="28"/>
          <w:szCs w:val="28"/>
        </w:rPr>
        <w:t>муниципальн</w:t>
      </w:r>
      <w:r w:rsidR="004A21C4" w:rsidRPr="003B4AF9">
        <w:rPr>
          <w:b/>
          <w:bCs/>
          <w:color w:val="000000"/>
          <w:sz w:val="28"/>
          <w:szCs w:val="28"/>
        </w:rPr>
        <w:t>ого</w:t>
      </w:r>
      <w:r w:rsidRPr="003B4AF9">
        <w:rPr>
          <w:b/>
          <w:bCs/>
          <w:color w:val="000000"/>
          <w:sz w:val="28"/>
          <w:szCs w:val="28"/>
        </w:rPr>
        <w:t xml:space="preserve"> район</w:t>
      </w:r>
      <w:r w:rsidR="004A21C4" w:rsidRPr="003B4AF9">
        <w:rPr>
          <w:b/>
          <w:bCs/>
          <w:color w:val="000000"/>
          <w:sz w:val="28"/>
          <w:szCs w:val="28"/>
        </w:rPr>
        <w:t>а</w:t>
      </w:r>
      <w:r w:rsidRPr="003B4AF9">
        <w:rPr>
          <w:b/>
          <w:bCs/>
          <w:color w:val="000000"/>
          <w:sz w:val="28"/>
          <w:szCs w:val="28"/>
        </w:rPr>
        <w:t xml:space="preserve"> Краснодарского края, подведомственных им муниципальных учреждений с организаторами </w:t>
      </w:r>
    </w:p>
    <w:p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 w:rsidR="0038205F" w:rsidRPr="003B4AF9" w:rsidRDefault="007E4A73">
      <w:pPr>
        <w:jc w:val="center"/>
        <w:rPr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 w:rsidR="0038205F" w:rsidRPr="003B4AF9" w:rsidRDefault="0038205F">
      <w:pPr>
        <w:ind w:left="709"/>
        <w:jc w:val="center"/>
        <w:rPr>
          <w:sz w:val="28"/>
          <w:szCs w:val="28"/>
        </w:rPr>
      </w:pPr>
    </w:p>
    <w:p w:rsidR="00734E1C" w:rsidRPr="003B4AF9" w:rsidRDefault="00E553EE" w:rsidP="00734E1C">
      <w:pPr>
        <w:jc w:val="both"/>
        <w:rPr>
          <w:sz w:val="28"/>
          <w:szCs w:val="28"/>
        </w:rPr>
      </w:pPr>
      <w:r w:rsidRPr="003B4AF9">
        <w:rPr>
          <w:sz w:val="28"/>
          <w:szCs w:val="28"/>
        </w:rPr>
        <w:tab/>
      </w:r>
      <w:r w:rsidR="007E4A73" w:rsidRPr="003B4AF9">
        <w:rPr>
          <w:sz w:val="28"/>
          <w:szCs w:val="28"/>
        </w:rPr>
        <w:t xml:space="preserve">В соответствии с </w:t>
      </w:r>
      <w:r w:rsidR="007E4A73" w:rsidRPr="003B4AF9">
        <w:rPr>
          <w:color w:val="000000"/>
          <w:sz w:val="28"/>
          <w:szCs w:val="28"/>
        </w:rPr>
        <w:t xml:space="preserve">федеральным законом от </w:t>
      </w:r>
      <w:r w:rsidR="004A21C4" w:rsidRPr="003B4AF9">
        <w:rPr>
          <w:color w:val="000000"/>
          <w:sz w:val="28"/>
          <w:szCs w:val="28"/>
        </w:rPr>
        <w:t>11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августа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1995</w:t>
      </w:r>
      <w:r w:rsidR="007E4A73" w:rsidRPr="003B4AF9">
        <w:rPr>
          <w:color w:val="000000"/>
          <w:sz w:val="28"/>
          <w:szCs w:val="28"/>
        </w:rPr>
        <w:t xml:space="preserve"> года № 1</w:t>
      </w:r>
      <w:r w:rsidR="004A21C4" w:rsidRPr="003B4AF9">
        <w:rPr>
          <w:color w:val="000000"/>
          <w:sz w:val="28"/>
          <w:szCs w:val="28"/>
        </w:rPr>
        <w:t>3</w:t>
      </w:r>
      <w:r w:rsidR="007E4A73" w:rsidRPr="003B4AF9">
        <w:rPr>
          <w:color w:val="000000"/>
          <w:sz w:val="28"/>
          <w:szCs w:val="28"/>
        </w:rPr>
        <w:t xml:space="preserve">5-ФЗ </w:t>
      </w:r>
      <w:r w:rsidR="00E5511C">
        <w:rPr>
          <w:sz w:val="28"/>
          <w:szCs w:val="28"/>
        </w:rPr>
        <w:t>«</w:t>
      </w:r>
      <w:r w:rsidR="004A21C4" w:rsidRPr="003B4AF9">
        <w:rPr>
          <w:sz w:val="28"/>
          <w:szCs w:val="28"/>
        </w:rPr>
        <w:t>О благотворительной деятельности и</w:t>
      </w:r>
      <w:r w:rsidR="00E5511C">
        <w:rPr>
          <w:sz w:val="28"/>
          <w:szCs w:val="28"/>
        </w:rPr>
        <w:t xml:space="preserve"> добровольчестве (</w:t>
      </w:r>
      <w:proofErr w:type="spellStart"/>
      <w:r w:rsidR="00E5511C">
        <w:rPr>
          <w:sz w:val="28"/>
          <w:szCs w:val="28"/>
        </w:rPr>
        <w:t>волонтерстве</w:t>
      </w:r>
      <w:proofErr w:type="spellEnd"/>
      <w:r w:rsidR="00E5511C">
        <w:rPr>
          <w:sz w:val="28"/>
          <w:szCs w:val="28"/>
        </w:rPr>
        <w:t>)»</w:t>
      </w:r>
      <w:r w:rsidR="004A21C4" w:rsidRPr="003B4AF9">
        <w:rPr>
          <w:sz w:val="28"/>
          <w:szCs w:val="28"/>
        </w:rPr>
        <w:t xml:space="preserve">,  </w:t>
      </w:r>
      <w:hyperlink r:id="rId7" w:anchor="/document/23901473/paragraph/1157/doclist/6666/1/0/0/JTVCJTdCJTIybmVlZF9jb3JyZWN0aW9uJTIyJTNBZmFsc2UlMkMlMjJjb250ZXh0JTIyJTNBJTIyNDczJTIwJTVDdTA0M2ElNUN1MDQzNyUyMiU3RCU1RA==" w:history="1"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>Законом Краснода</w:t>
        </w:r>
        <w:r w:rsidR="00E5511C">
          <w:rPr>
            <w:rStyle w:val="a8"/>
            <w:color w:val="000000" w:themeColor="text1"/>
            <w:sz w:val="28"/>
            <w:szCs w:val="28"/>
            <w:u w:val="none"/>
          </w:rPr>
          <w:t>рского края от 30 апреля 2002 года №</w:t>
        </w:r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473</w:t>
        </w:r>
        <w:r w:rsidR="004A21C4" w:rsidRPr="003B4AF9">
          <w:rPr>
            <w:rStyle w:val="a8"/>
            <w:i/>
            <w:color w:val="000000" w:themeColor="text1"/>
            <w:sz w:val="28"/>
            <w:szCs w:val="28"/>
            <w:u w:val="none"/>
          </w:rPr>
          <w:t>-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КЗ</w:t>
        </w:r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r w:rsidR="00E5511C">
          <w:rPr>
            <w:rStyle w:val="a8"/>
            <w:color w:val="000000" w:themeColor="text1"/>
            <w:sz w:val="28"/>
            <w:szCs w:val="28"/>
            <w:u w:val="none"/>
          </w:rPr>
          <w:t xml:space="preserve">                                                    «</w:t>
        </w:r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>О благотворительной деятельности и добровольчестве (</w:t>
        </w:r>
        <w:proofErr w:type="spellStart"/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>волонтерстве</w:t>
        </w:r>
        <w:proofErr w:type="spellEnd"/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>) в Краснодарском крае</w:t>
        </w:r>
      </w:hyperlink>
      <w:r w:rsidR="00E5511C">
        <w:rPr>
          <w:rStyle w:val="a8"/>
          <w:color w:val="000000" w:themeColor="text1"/>
          <w:sz w:val="28"/>
          <w:szCs w:val="28"/>
          <w:u w:val="none"/>
        </w:rPr>
        <w:t>»</w:t>
      </w:r>
      <w:r w:rsidR="004A21C4" w:rsidRPr="003B4AF9">
        <w:rPr>
          <w:sz w:val="28"/>
          <w:szCs w:val="28"/>
        </w:rPr>
        <w:t xml:space="preserve">, </w:t>
      </w:r>
      <w:r w:rsidR="007E4A73" w:rsidRPr="003B4AF9">
        <w:rPr>
          <w:color w:val="000000"/>
          <w:sz w:val="28"/>
          <w:szCs w:val="28"/>
        </w:rPr>
        <w:t>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r w:rsidR="00734E1C" w:rsidRPr="003B4AF9">
        <w:rPr>
          <w:color w:val="000000"/>
          <w:sz w:val="28"/>
          <w:szCs w:val="28"/>
        </w:rPr>
        <w:t>»</w:t>
      </w:r>
      <w:r w:rsidR="007E4A73" w:rsidRPr="003B4AF9">
        <w:rPr>
          <w:color w:val="000000"/>
          <w:sz w:val="28"/>
          <w:szCs w:val="28"/>
        </w:rPr>
        <w:t xml:space="preserve">,  с целью установления основ правового регулирования добровольческой (волонтерской) деятельности на территории </w:t>
      </w:r>
      <w:r w:rsidR="00DF2BE5">
        <w:rPr>
          <w:bCs/>
          <w:color w:val="000000"/>
          <w:sz w:val="28"/>
          <w:szCs w:val="28"/>
        </w:rPr>
        <w:t>Журавского</w:t>
      </w:r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color w:val="000000"/>
          <w:sz w:val="28"/>
          <w:szCs w:val="28"/>
        </w:rPr>
        <w:t>,</w:t>
      </w:r>
      <w:r w:rsidR="007E4A73" w:rsidRPr="003B4AF9">
        <w:rPr>
          <w:color w:val="000000"/>
          <w:sz w:val="28"/>
          <w:szCs w:val="28"/>
        </w:rPr>
        <w:t xml:space="preserve"> администрация </w:t>
      </w:r>
      <w:r w:rsidR="00DF2BE5">
        <w:rPr>
          <w:bCs/>
          <w:color w:val="000000"/>
          <w:sz w:val="28"/>
          <w:szCs w:val="28"/>
        </w:rPr>
        <w:t>Журавского</w:t>
      </w:r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spacing w:val="50"/>
          <w:sz w:val="28"/>
          <w:szCs w:val="28"/>
        </w:rPr>
        <w:t xml:space="preserve"> </w:t>
      </w:r>
      <w:r w:rsidR="007E4A73" w:rsidRPr="003B4AF9">
        <w:rPr>
          <w:spacing w:val="50"/>
          <w:sz w:val="28"/>
          <w:szCs w:val="28"/>
        </w:rPr>
        <w:t>постановляет</w:t>
      </w:r>
      <w:r w:rsidR="007E4A73" w:rsidRPr="003B4AF9">
        <w:rPr>
          <w:sz w:val="28"/>
          <w:szCs w:val="28"/>
        </w:rPr>
        <w:t>:</w:t>
      </w:r>
      <w:r w:rsidR="00734E1C" w:rsidRPr="003B4AF9">
        <w:rPr>
          <w:sz w:val="28"/>
          <w:szCs w:val="28"/>
        </w:rPr>
        <w:t xml:space="preserve"> </w:t>
      </w:r>
    </w:p>
    <w:p w:rsidR="00734E1C" w:rsidRDefault="00734E1C" w:rsidP="00734E1C">
      <w:pPr>
        <w:jc w:val="both"/>
        <w:rPr>
          <w:color w:val="000000"/>
          <w:sz w:val="28"/>
          <w:szCs w:val="28"/>
        </w:rPr>
      </w:pPr>
      <w:r w:rsidRPr="003B4AF9">
        <w:rPr>
          <w:sz w:val="28"/>
          <w:szCs w:val="28"/>
        </w:rPr>
        <w:tab/>
        <w:t>1. Утвердить порядок</w:t>
      </w:r>
      <w:r w:rsidRPr="003B4AF9">
        <w:rPr>
          <w:color w:val="000000"/>
          <w:sz w:val="28"/>
          <w:szCs w:val="28"/>
        </w:rPr>
        <w:t xml:space="preserve"> взаимодействия органов местного самоуправления </w:t>
      </w:r>
      <w:r w:rsidR="00DF2BE5">
        <w:rPr>
          <w:bCs/>
          <w:color w:val="000000"/>
          <w:sz w:val="28"/>
          <w:szCs w:val="28"/>
        </w:rPr>
        <w:t>Журавского</w:t>
      </w:r>
      <w:r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края,</w:t>
      </w:r>
      <w:r w:rsidRPr="003B4AF9">
        <w:rPr>
          <w:color w:val="000000"/>
          <w:sz w:val="28"/>
          <w:szCs w:val="28"/>
        </w:rPr>
        <w:t xml:space="preserve"> подведомственных им муниципальн</w:t>
      </w:r>
      <w:r w:rsidR="00E5511C">
        <w:rPr>
          <w:color w:val="000000"/>
          <w:sz w:val="28"/>
          <w:szCs w:val="28"/>
        </w:rPr>
        <w:t xml:space="preserve">ых учреждений с организаторами </w:t>
      </w:r>
      <w:r w:rsidRPr="003B4AF9">
        <w:rPr>
          <w:color w:val="000000"/>
          <w:sz w:val="28"/>
          <w:szCs w:val="28"/>
        </w:rPr>
        <w:t>добровольческой</w:t>
      </w:r>
      <w:r w:rsidR="00E5511C">
        <w:rPr>
          <w:color w:val="000000"/>
          <w:sz w:val="28"/>
          <w:szCs w:val="28"/>
        </w:rPr>
        <w:t xml:space="preserve"> </w:t>
      </w:r>
      <w:r w:rsidRPr="003B4AF9">
        <w:rPr>
          <w:color w:val="000000"/>
          <w:sz w:val="28"/>
          <w:szCs w:val="28"/>
        </w:rPr>
        <w:t>(</w:t>
      </w:r>
      <w:proofErr w:type="gramStart"/>
      <w:r w:rsidRPr="003B4AF9">
        <w:rPr>
          <w:color w:val="000000"/>
          <w:sz w:val="28"/>
          <w:szCs w:val="28"/>
        </w:rPr>
        <w:t>волонтерской)  деятельности</w:t>
      </w:r>
      <w:proofErr w:type="gramEnd"/>
      <w:r w:rsidRPr="003B4AF9">
        <w:rPr>
          <w:color w:val="000000"/>
          <w:sz w:val="28"/>
          <w:szCs w:val="28"/>
        </w:rPr>
        <w:t>, добровольческими (волонтерскими) организациями.</w:t>
      </w:r>
    </w:p>
    <w:p w:rsidR="00DD5EE6" w:rsidRDefault="00DD5EE6" w:rsidP="00DD5EE6">
      <w:pPr>
        <w:shd w:val="clear" w:color="auto" w:fill="FFFFFF"/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Признать утратившим силу постановление администрации</w:t>
      </w:r>
      <w:r w:rsidRPr="00DD5EE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Журавского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от 21.04.2023 № 59 «</w:t>
      </w:r>
      <w:r w:rsidRPr="00DD5EE6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Pr="00DD5EE6">
        <w:rPr>
          <w:spacing w:val="-1"/>
          <w:sz w:val="28"/>
          <w:szCs w:val="28"/>
        </w:rPr>
        <w:t>Журавского сельского поселения Кореновского района</w:t>
      </w:r>
      <w:r w:rsidRPr="00DD5EE6">
        <w:rPr>
          <w:bCs/>
          <w:color w:val="000000"/>
          <w:sz w:val="28"/>
          <w:szCs w:val="28"/>
        </w:rPr>
        <w:t xml:space="preserve">, подведомственных муниципальных учреждений с </w:t>
      </w:r>
    </w:p>
    <w:p w:rsidR="00DD5EE6" w:rsidRDefault="00DD5EE6" w:rsidP="00DD5EE6">
      <w:pPr>
        <w:shd w:val="clear" w:color="auto" w:fill="FFFFFF"/>
        <w:tabs>
          <w:tab w:val="left" w:pos="1134"/>
        </w:tabs>
        <w:jc w:val="both"/>
        <w:rPr>
          <w:bCs/>
          <w:color w:val="000000"/>
          <w:sz w:val="28"/>
          <w:szCs w:val="28"/>
        </w:rPr>
      </w:pPr>
    </w:p>
    <w:p w:rsidR="00DD5EE6" w:rsidRDefault="00DD5EE6" w:rsidP="00DD5EE6">
      <w:pPr>
        <w:shd w:val="clear" w:color="auto" w:fill="FFFFFF"/>
        <w:tabs>
          <w:tab w:val="left" w:pos="1134"/>
        </w:tabs>
        <w:jc w:val="both"/>
        <w:rPr>
          <w:bCs/>
          <w:color w:val="000000"/>
          <w:sz w:val="28"/>
          <w:szCs w:val="28"/>
        </w:rPr>
      </w:pPr>
    </w:p>
    <w:p w:rsidR="00DD5EE6" w:rsidRDefault="00DD5EE6" w:rsidP="00DD5EE6">
      <w:pPr>
        <w:shd w:val="clear" w:color="auto" w:fill="FFFFFF"/>
        <w:tabs>
          <w:tab w:val="left" w:pos="1134"/>
        </w:tabs>
        <w:jc w:val="both"/>
        <w:rPr>
          <w:bCs/>
          <w:color w:val="000000"/>
          <w:sz w:val="28"/>
          <w:szCs w:val="28"/>
        </w:rPr>
      </w:pPr>
    </w:p>
    <w:p w:rsidR="00DD5EE6" w:rsidRDefault="00DD5EE6" w:rsidP="00DD5EE6">
      <w:pPr>
        <w:shd w:val="clear" w:color="auto" w:fill="FFFFFF"/>
        <w:tabs>
          <w:tab w:val="left" w:pos="1134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</w:p>
    <w:p w:rsidR="00DD5EE6" w:rsidRPr="003B4AF9" w:rsidRDefault="00DD5EE6" w:rsidP="00DD5EE6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DD5EE6">
        <w:rPr>
          <w:bCs/>
          <w:color w:val="000000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</w:t>
      </w:r>
      <w:r>
        <w:rPr>
          <w:bCs/>
          <w:color w:val="000000"/>
          <w:sz w:val="28"/>
          <w:szCs w:val="28"/>
        </w:rPr>
        <w:t>».</w:t>
      </w:r>
    </w:p>
    <w:p w:rsidR="00734E1C" w:rsidRPr="003B4AF9" w:rsidRDefault="00734E1C" w:rsidP="00734E1C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B4AF9">
        <w:rPr>
          <w:color w:val="000000"/>
          <w:sz w:val="28"/>
          <w:szCs w:val="28"/>
        </w:rPr>
        <w:tab/>
      </w:r>
      <w:r w:rsidRPr="003B4AF9">
        <w:rPr>
          <w:sz w:val="28"/>
          <w:szCs w:val="28"/>
          <w:lang w:eastAsia="ar-SA"/>
        </w:rPr>
        <w:t xml:space="preserve"> 2. 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DF2BE5">
        <w:rPr>
          <w:sz w:val="28"/>
          <w:szCs w:val="28"/>
          <w:lang w:eastAsia="ar-SA"/>
        </w:rPr>
        <w:t>Журавского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</w:t>
      </w:r>
      <w:r w:rsidR="00DF2BE5">
        <w:rPr>
          <w:rFonts w:eastAsia="DejaVuSans"/>
          <w:kern w:val="1"/>
          <w:sz w:val="28"/>
          <w:szCs w:val="28"/>
          <w:shd w:val="clear" w:color="auto" w:fill="FFFFFF"/>
        </w:rPr>
        <w:t>дарского края (</w:t>
      </w:r>
      <w:proofErr w:type="spellStart"/>
      <w:proofErr w:type="gramStart"/>
      <w:r w:rsidR="00DF2BE5">
        <w:rPr>
          <w:rFonts w:eastAsia="DejaVuSans"/>
          <w:kern w:val="1"/>
          <w:sz w:val="28"/>
          <w:szCs w:val="28"/>
          <w:shd w:val="clear" w:color="auto" w:fill="FFFFFF"/>
        </w:rPr>
        <w:t>Рябыкина</w:t>
      </w:r>
      <w:proofErr w:type="spellEnd"/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>)  официально</w:t>
      </w:r>
      <w:proofErr w:type="gramEnd"/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обнародовать настоящее постановление и разместить его на официальном сайте органов местного самоуправления </w:t>
      </w:r>
      <w:r w:rsidR="00DF2BE5">
        <w:rPr>
          <w:sz w:val="28"/>
          <w:szCs w:val="28"/>
          <w:lang w:eastAsia="ar-SA"/>
        </w:rPr>
        <w:t>Журавского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в сети «Интернет».</w:t>
      </w:r>
    </w:p>
    <w:p w:rsidR="00734E1C" w:rsidRPr="003B4AF9" w:rsidRDefault="00734E1C" w:rsidP="00734E1C">
      <w:pPr>
        <w:widowControl w:val="0"/>
        <w:tabs>
          <w:tab w:val="left" w:pos="851"/>
        </w:tabs>
        <w:autoSpaceDE w:val="0"/>
        <w:jc w:val="both"/>
        <w:rPr>
          <w:sz w:val="28"/>
          <w:szCs w:val="28"/>
          <w:lang w:eastAsia="ar-SA"/>
        </w:rPr>
      </w:pPr>
      <w:r w:rsidRPr="003B4AF9">
        <w:rPr>
          <w:sz w:val="28"/>
          <w:szCs w:val="28"/>
          <w:lang w:eastAsia="ar-SA"/>
        </w:rPr>
        <w:t xml:space="preserve">           3. Постановление вступает в силу после его официального обнародования.</w:t>
      </w: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E1C" w:rsidRPr="003B4AF9" w:rsidRDefault="00734E1C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AF9">
        <w:rPr>
          <w:sz w:val="28"/>
          <w:szCs w:val="28"/>
        </w:rPr>
        <w:t xml:space="preserve">Глава </w:t>
      </w:r>
    </w:p>
    <w:p w:rsidR="00734E1C" w:rsidRPr="003B4AF9" w:rsidRDefault="00DF2BE5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E5511C">
        <w:rPr>
          <w:sz w:val="28"/>
          <w:szCs w:val="28"/>
        </w:rPr>
        <w:t xml:space="preserve"> </w:t>
      </w:r>
      <w:r w:rsidR="00734E1C" w:rsidRPr="003B4AF9">
        <w:rPr>
          <w:sz w:val="28"/>
          <w:szCs w:val="28"/>
        </w:rPr>
        <w:t xml:space="preserve">сельского поселения </w:t>
      </w:r>
    </w:p>
    <w:p w:rsidR="00734E1C" w:rsidRPr="003B4AF9" w:rsidRDefault="00734E1C" w:rsidP="00734E1C">
      <w:pPr>
        <w:tabs>
          <w:tab w:val="left" w:pos="2340"/>
          <w:tab w:val="left" w:pos="3780"/>
        </w:tabs>
        <w:rPr>
          <w:sz w:val="28"/>
          <w:szCs w:val="28"/>
        </w:rPr>
      </w:pPr>
      <w:r w:rsidRPr="003B4AF9">
        <w:rPr>
          <w:sz w:val="28"/>
          <w:szCs w:val="28"/>
        </w:rPr>
        <w:t xml:space="preserve">Кореновского муниципального района </w:t>
      </w:r>
    </w:p>
    <w:p w:rsidR="00734E1C" w:rsidRPr="003B4AF9" w:rsidRDefault="00734E1C" w:rsidP="00734E1C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3B4AF9">
        <w:rPr>
          <w:sz w:val="28"/>
          <w:szCs w:val="28"/>
        </w:rPr>
        <w:t xml:space="preserve">Краснодарского края                                                </w:t>
      </w:r>
      <w:r w:rsidR="003B4AF9">
        <w:rPr>
          <w:sz w:val="28"/>
          <w:szCs w:val="28"/>
        </w:rPr>
        <w:t xml:space="preserve">                             </w:t>
      </w:r>
      <w:r w:rsidR="00DF2BE5">
        <w:rPr>
          <w:sz w:val="28"/>
          <w:szCs w:val="28"/>
        </w:rPr>
        <w:t>Г.Н. Андреева</w:t>
      </w:r>
    </w:p>
    <w:p w:rsidR="00734E1C" w:rsidRPr="00734E1C" w:rsidRDefault="00734E1C" w:rsidP="00734E1C">
      <w:pPr>
        <w:jc w:val="both"/>
        <w:rPr>
          <w:sz w:val="27"/>
          <w:szCs w:val="27"/>
        </w:rPr>
      </w:pPr>
      <w:r w:rsidRPr="00734E1C">
        <w:rPr>
          <w:sz w:val="27"/>
          <w:szCs w:val="27"/>
        </w:rPr>
        <w:tab/>
      </w:r>
      <w:r w:rsidRPr="00734E1C">
        <w:rPr>
          <w:sz w:val="27"/>
          <w:szCs w:val="27"/>
        </w:rPr>
        <w:tab/>
      </w:r>
    </w:p>
    <w:p w:rsidR="00734E1C" w:rsidRPr="00734E1C" w:rsidRDefault="00734E1C" w:rsidP="00734E1C">
      <w:pPr>
        <w:widowControl w:val="0"/>
        <w:jc w:val="both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734E1C">
      <w:pPr>
        <w:jc w:val="center"/>
        <w:rPr>
          <w:sz w:val="27"/>
          <w:szCs w:val="27"/>
        </w:rPr>
      </w:pPr>
    </w:p>
    <w:p w:rsidR="00E5511C" w:rsidRDefault="00E5511C" w:rsidP="00E5511C">
      <w:pPr>
        <w:jc w:val="center"/>
        <w:rPr>
          <w:b/>
          <w:sz w:val="28"/>
          <w:szCs w:val="28"/>
        </w:rPr>
      </w:pPr>
    </w:p>
    <w:p w:rsidR="00E5511C" w:rsidRDefault="00E5511C" w:rsidP="00E5511C">
      <w:pPr>
        <w:jc w:val="center"/>
        <w:rPr>
          <w:b/>
          <w:sz w:val="28"/>
          <w:szCs w:val="28"/>
        </w:rPr>
      </w:pPr>
    </w:p>
    <w:p w:rsidR="00E5511C" w:rsidRPr="00E5511C" w:rsidRDefault="00E5511C" w:rsidP="00E5511C">
      <w:pPr>
        <w:jc w:val="center"/>
        <w:rPr>
          <w:sz w:val="28"/>
          <w:szCs w:val="28"/>
        </w:rPr>
      </w:pPr>
      <w:r w:rsidRPr="00E5511C">
        <w:rPr>
          <w:sz w:val="28"/>
          <w:szCs w:val="28"/>
        </w:rPr>
        <w:t>3</w:t>
      </w:r>
    </w:p>
    <w:p w:rsidR="00E5511C" w:rsidRPr="005327A0" w:rsidRDefault="00E5511C" w:rsidP="00E5511C">
      <w:pPr>
        <w:jc w:val="center"/>
        <w:rPr>
          <w:sz w:val="24"/>
          <w:szCs w:val="24"/>
        </w:rPr>
      </w:pPr>
      <w:r w:rsidRPr="005327A0">
        <w:rPr>
          <w:b/>
          <w:sz w:val="28"/>
          <w:szCs w:val="28"/>
        </w:rPr>
        <w:t>ЛИСТ СОГЛАСОВАНИЯ</w:t>
      </w:r>
    </w:p>
    <w:p w:rsidR="00E5511C" w:rsidRDefault="00E5511C" w:rsidP="00E5511C">
      <w:pPr>
        <w:jc w:val="center"/>
        <w:rPr>
          <w:sz w:val="28"/>
          <w:szCs w:val="28"/>
        </w:rPr>
      </w:pPr>
      <w:r w:rsidRPr="005327A0">
        <w:rPr>
          <w:sz w:val="28"/>
          <w:szCs w:val="28"/>
        </w:rPr>
        <w:t>проекта постановления администрации</w:t>
      </w:r>
      <w:r>
        <w:rPr>
          <w:sz w:val="28"/>
          <w:szCs w:val="28"/>
        </w:rPr>
        <w:t xml:space="preserve"> Журавского</w:t>
      </w:r>
      <w:r w:rsidRPr="005327A0">
        <w:rPr>
          <w:sz w:val="28"/>
          <w:szCs w:val="28"/>
        </w:rPr>
        <w:t xml:space="preserve"> сельского </w:t>
      </w:r>
    </w:p>
    <w:p w:rsidR="00E5511C" w:rsidRPr="005327A0" w:rsidRDefault="00E5511C" w:rsidP="00E5511C">
      <w:pPr>
        <w:jc w:val="center"/>
        <w:rPr>
          <w:sz w:val="24"/>
          <w:szCs w:val="24"/>
        </w:rPr>
      </w:pPr>
      <w:r w:rsidRPr="005327A0">
        <w:rPr>
          <w:sz w:val="28"/>
          <w:szCs w:val="28"/>
        </w:rPr>
        <w:t>поселения Кореновского муниципального района Краснодарского края</w:t>
      </w:r>
    </w:p>
    <w:p w:rsidR="00E5511C" w:rsidRPr="00E5511C" w:rsidRDefault="00E5511C" w:rsidP="00E5511C">
      <w:pPr>
        <w:tabs>
          <w:tab w:val="clear" w:pos="708"/>
          <w:tab w:val="left" w:pos="735"/>
        </w:tabs>
        <w:jc w:val="center"/>
        <w:rPr>
          <w:bCs/>
          <w:color w:val="000000"/>
          <w:sz w:val="28"/>
          <w:szCs w:val="28"/>
        </w:rPr>
      </w:pPr>
      <w:r w:rsidRPr="005327A0">
        <w:rPr>
          <w:sz w:val="28"/>
          <w:szCs w:val="28"/>
        </w:rPr>
        <w:t>от</w:t>
      </w:r>
      <w:r>
        <w:rPr>
          <w:sz w:val="28"/>
          <w:szCs w:val="28"/>
        </w:rPr>
        <w:t xml:space="preserve"> 15.09.2025</w:t>
      </w:r>
      <w:r w:rsidRPr="005327A0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5327A0">
        <w:rPr>
          <w:sz w:val="28"/>
          <w:szCs w:val="28"/>
        </w:rPr>
        <w:t>«</w:t>
      </w:r>
      <w:r w:rsidRPr="00E5511C">
        <w:rPr>
          <w:bCs/>
          <w:sz w:val="28"/>
          <w:szCs w:val="28"/>
        </w:rPr>
        <w:t xml:space="preserve">Об утверждении </w:t>
      </w:r>
      <w:r w:rsidRPr="00E5511C">
        <w:rPr>
          <w:bCs/>
          <w:color w:val="000000"/>
          <w:sz w:val="28"/>
          <w:szCs w:val="28"/>
        </w:rPr>
        <w:t xml:space="preserve">порядка взаимодействия </w:t>
      </w:r>
    </w:p>
    <w:p w:rsidR="00E5511C" w:rsidRDefault="00E5511C" w:rsidP="00E5511C">
      <w:pPr>
        <w:jc w:val="center"/>
        <w:rPr>
          <w:bCs/>
          <w:color w:val="000000"/>
          <w:sz w:val="28"/>
          <w:szCs w:val="28"/>
        </w:rPr>
      </w:pPr>
      <w:r w:rsidRPr="00E5511C">
        <w:rPr>
          <w:bCs/>
          <w:color w:val="000000"/>
          <w:sz w:val="28"/>
          <w:szCs w:val="28"/>
        </w:rPr>
        <w:t xml:space="preserve">органов местного самоуправления Журавского сельского поселения Кореновского муниципального района Краснодарского края, </w:t>
      </w:r>
    </w:p>
    <w:p w:rsidR="00E5511C" w:rsidRPr="00E5511C" w:rsidRDefault="00E5511C" w:rsidP="00E5511C">
      <w:pPr>
        <w:jc w:val="center"/>
        <w:rPr>
          <w:bCs/>
          <w:color w:val="000000"/>
          <w:sz w:val="28"/>
          <w:szCs w:val="28"/>
        </w:rPr>
      </w:pPr>
      <w:r w:rsidRPr="00E5511C">
        <w:rPr>
          <w:bCs/>
          <w:color w:val="000000"/>
          <w:sz w:val="28"/>
          <w:szCs w:val="28"/>
        </w:rPr>
        <w:t xml:space="preserve">подведомственных им муниципальных учреждений с организаторами </w:t>
      </w:r>
    </w:p>
    <w:p w:rsidR="00E5511C" w:rsidRPr="00E5511C" w:rsidRDefault="00E5511C" w:rsidP="00E5511C">
      <w:pPr>
        <w:jc w:val="center"/>
        <w:rPr>
          <w:bCs/>
          <w:color w:val="000000"/>
          <w:sz w:val="28"/>
          <w:szCs w:val="28"/>
        </w:rPr>
      </w:pPr>
      <w:r w:rsidRPr="00E5511C">
        <w:rPr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 w:rsidR="00E5511C" w:rsidRDefault="00E5511C" w:rsidP="00E5511C">
      <w:pPr>
        <w:jc w:val="center"/>
        <w:rPr>
          <w:sz w:val="28"/>
          <w:szCs w:val="28"/>
        </w:rPr>
      </w:pPr>
      <w:r w:rsidRPr="00E5511C">
        <w:rPr>
          <w:bCs/>
          <w:color w:val="000000"/>
          <w:sz w:val="28"/>
          <w:szCs w:val="28"/>
        </w:rPr>
        <w:t>добровольческими (волонтерскими) организациями</w:t>
      </w:r>
      <w:r w:rsidRPr="005327A0">
        <w:rPr>
          <w:sz w:val="28"/>
          <w:szCs w:val="28"/>
        </w:rPr>
        <w:t>»</w:t>
      </w:r>
    </w:p>
    <w:p w:rsidR="00E5511C" w:rsidRDefault="00E5511C" w:rsidP="00E5511C">
      <w:pPr>
        <w:jc w:val="center"/>
        <w:rPr>
          <w:sz w:val="28"/>
          <w:szCs w:val="28"/>
        </w:rPr>
      </w:pPr>
    </w:p>
    <w:p w:rsidR="00E5511C" w:rsidRPr="005327A0" w:rsidRDefault="00E5511C" w:rsidP="00E5511C">
      <w:pPr>
        <w:jc w:val="center"/>
        <w:rPr>
          <w:b/>
          <w:sz w:val="28"/>
          <w:szCs w:val="28"/>
        </w:rPr>
      </w:pPr>
    </w:p>
    <w:p w:rsidR="00E5511C" w:rsidRPr="005327A0" w:rsidRDefault="00E5511C" w:rsidP="00E5511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5511C" w:rsidRPr="005327A0" w:rsidRDefault="00E5511C" w:rsidP="00E5511C">
      <w:pPr>
        <w:rPr>
          <w:sz w:val="28"/>
          <w:szCs w:val="28"/>
        </w:rPr>
      </w:pPr>
      <w:r w:rsidRPr="005327A0">
        <w:rPr>
          <w:sz w:val="28"/>
          <w:szCs w:val="28"/>
        </w:rPr>
        <w:t>Проект подготовлен и внесен:</w:t>
      </w:r>
    </w:p>
    <w:p w:rsidR="00E5511C" w:rsidRPr="005327A0" w:rsidRDefault="00E5511C" w:rsidP="00E5511C">
      <w:pPr>
        <w:rPr>
          <w:sz w:val="28"/>
          <w:szCs w:val="28"/>
        </w:rPr>
      </w:pPr>
      <w:r w:rsidRPr="005327A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5327A0">
        <w:rPr>
          <w:sz w:val="28"/>
          <w:szCs w:val="28"/>
        </w:rPr>
        <w:t>общего отдела администрации</w:t>
      </w:r>
    </w:p>
    <w:p w:rsidR="00E5511C" w:rsidRPr="005327A0" w:rsidRDefault="00E5511C" w:rsidP="00E5511C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5327A0">
        <w:rPr>
          <w:sz w:val="28"/>
          <w:szCs w:val="28"/>
        </w:rPr>
        <w:t xml:space="preserve"> сельского поселения </w:t>
      </w:r>
    </w:p>
    <w:p w:rsidR="00E5511C" w:rsidRPr="005327A0" w:rsidRDefault="00E5511C" w:rsidP="00E5511C">
      <w:pPr>
        <w:rPr>
          <w:sz w:val="28"/>
          <w:szCs w:val="28"/>
        </w:rPr>
      </w:pPr>
      <w:r w:rsidRPr="005327A0">
        <w:rPr>
          <w:sz w:val="28"/>
          <w:szCs w:val="28"/>
        </w:rPr>
        <w:t>Кореновского муниципального района</w:t>
      </w:r>
    </w:p>
    <w:p w:rsidR="00E5511C" w:rsidRPr="005A27CF" w:rsidRDefault="00E5511C" w:rsidP="00E5511C">
      <w:pPr>
        <w:jc w:val="both"/>
        <w:rPr>
          <w:bCs/>
          <w:sz w:val="28"/>
          <w:szCs w:val="28"/>
        </w:rPr>
      </w:pPr>
      <w:r w:rsidRPr="005327A0">
        <w:rPr>
          <w:sz w:val="28"/>
          <w:szCs w:val="28"/>
        </w:rPr>
        <w:t xml:space="preserve">Краснодарского края                                         </w:t>
      </w:r>
      <w:r>
        <w:rPr>
          <w:sz w:val="28"/>
          <w:szCs w:val="28"/>
        </w:rPr>
        <w:t xml:space="preserve">                              Т.И. </w:t>
      </w:r>
      <w:proofErr w:type="spellStart"/>
      <w:r>
        <w:rPr>
          <w:sz w:val="28"/>
          <w:szCs w:val="28"/>
        </w:rPr>
        <w:t>Шапошник</w:t>
      </w:r>
      <w:proofErr w:type="spellEnd"/>
    </w:p>
    <w:p w:rsidR="00E5511C" w:rsidRDefault="00E5511C" w:rsidP="00E5511C">
      <w:pPr>
        <w:rPr>
          <w:sz w:val="28"/>
          <w:szCs w:val="28"/>
        </w:rPr>
      </w:pPr>
    </w:p>
    <w:p w:rsidR="00E5511C" w:rsidRDefault="00E5511C" w:rsidP="00E5511C">
      <w:pPr>
        <w:rPr>
          <w:sz w:val="28"/>
          <w:szCs w:val="28"/>
        </w:rPr>
      </w:pPr>
    </w:p>
    <w:p w:rsidR="00E5511C" w:rsidRPr="005327A0" w:rsidRDefault="00E5511C" w:rsidP="00E5511C">
      <w:pPr>
        <w:rPr>
          <w:sz w:val="24"/>
          <w:szCs w:val="24"/>
        </w:rPr>
      </w:pPr>
      <w:r w:rsidRPr="005327A0">
        <w:rPr>
          <w:sz w:val="28"/>
          <w:szCs w:val="28"/>
        </w:rPr>
        <w:t>Проект согласован:</w:t>
      </w:r>
    </w:p>
    <w:p w:rsidR="00E5511C" w:rsidRPr="005327A0" w:rsidRDefault="00E5511C" w:rsidP="00E5511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5327A0">
        <w:rPr>
          <w:sz w:val="28"/>
          <w:szCs w:val="28"/>
        </w:rPr>
        <w:t>общего отдела администрации</w:t>
      </w:r>
    </w:p>
    <w:p w:rsidR="00E5511C" w:rsidRPr="005327A0" w:rsidRDefault="00E5511C" w:rsidP="00E5511C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5327A0">
        <w:rPr>
          <w:sz w:val="28"/>
          <w:szCs w:val="28"/>
        </w:rPr>
        <w:t xml:space="preserve"> сельского поселения </w:t>
      </w:r>
    </w:p>
    <w:p w:rsidR="00E5511C" w:rsidRPr="005327A0" w:rsidRDefault="00E5511C" w:rsidP="00E5511C">
      <w:pPr>
        <w:rPr>
          <w:sz w:val="28"/>
          <w:szCs w:val="28"/>
        </w:rPr>
      </w:pPr>
      <w:r w:rsidRPr="005327A0">
        <w:rPr>
          <w:sz w:val="28"/>
          <w:szCs w:val="28"/>
        </w:rPr>
        <w:t>Кореновского муниципального района</w:t>
      </w:r>
    </w:p>
    <w:p w:rsidR="00E5511C" w:rsidRPr="005A27CF" w:rsidRDefault="00E5511C" w:rsidP="00E5511C">
      <w:pPr>
        <w:jc w:val="both"/>
        <w:rPr>
          <w:bCs/>
          <w:sz w:val="28"/>
          <w:szCs w:val="28"/>
        </w:rPr>
      </w:pPr>
      <w:r w:rsidRPr="005327A0">
        <w:rPr>
          <w:sz w:val="28"/>
          <w:szCs w:val="28"/>
        </w:rPr>
        <w:t xml:space="preserve">Краснодарского края                                         </w:t>
      </w:r>
      <w:r>
        <w:rPr>
          <w:sz w:val="28"/>
          <w:szCs w:val="28"/>
        </w:rPr>
        <w:t xml:space="preserve">                              И.Ю. </w:t>
      </w:r>
      <w:proofErr w:type="spellStart"/>
      <w:r>
        <w:rPr>
          <w:sz w:val="28"/>
          <w:szCs w:val="28"/>
        </w:rPr>
        <w:t>Рябыкина</w:t>
      </w:r>
      <w:proofErr w:type="spellEnd"/>
    </w:p>
    <w:p w:rsidR="00E5511C" w:rsidRPr="00034423" w:rsidRDefault="00E5511C" w:rsidP="00E5511C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</w:p>
    <w:p w:rsidR="0038205F" w:rsidRPr="00734E1C" w:rsidRDefault="00E553EE" w:rsidP="00734E1C">
      <w:pPr>
        <w:jc w:val="center"/>
        <w:rPr>
          <w:sz w:val="27"/>
          <w:szCs w:val="27"/>
        </w:rPr>
        <w:sectPr w:rsidR="0038205F" w:rsidRPr="00734E1C" w:rsidSect="00DD5EE6">
          <w:pgSz w:w="11906" w:h="16838"/>
          <w:pgMar w:top="284" w:right="567" w:bottom="1134" w:left="1701" w:header="136" w:footer="720" w:gutter="0"/>
          <w:cols w:space="720"/>
          <w:titlePg/>
          <w:docGrid w:linePitch="760" w:charSpace="122880"/>
        </w:sectPr>
      </w:pPr>
      <w:r>
        <w:rPr>
          <w:sz w:val="27"/>
          <w:szCs w:val="27"/>
        </w:rPr>
        <w:t xml:space="preserve">                 </w:t>
      </w:r>
    </w:p>
    <w:p w:rsidR="0038205F" w:rsidRDefault="00E553EE" w:rsidP="00E553EE">
      <w:pPr>
        <w:rPr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7E4A73">
        <w:rPr>
          <w:sz w:val="28"/>
          <w:szCs w:val="28"/>
        </w:rPr>
        <w:t xml:space="preserve">ПРИЛОЖЕНИЕ </w:t>
      </w:r>
    </w:p>
    <w:p w:rsidR="0038205F" w:rsidRDefault="0038205F">
      <w:pPr>
        <w:ind w:left="4956"/>
        <w:jc w:val="center"/>
        <w:rPr>
          <w:color w:val="000000"/>
        </w:rPr>
      </w:pPr>
    </w:p>
    <w:p w:rsidR="0038205F" w:rsidRDefault="007E4A73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38205F" w:rsidRDefault="007E4A73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734E1C" w:rsidRPr="00734E1C" w:rsidRDefault="00DF2BE5">
      <w:pPr>
        <w:ind w:left="5103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Журавского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734E1C">
        <w:rPr>
          <w:color w:val="000000"/>
          <w:sz w:val="28"/>
          <w:szCs w:val="28"/>
        </w:rPr>
        <w:t xml:space="preserve"> </w:t>
      </w:r>
    </w:p>
    <w:p w:rsidR="0038205F" w:rsidRDefault="007E4A73">
      <w:pPr>
        <w:ind w:left="5103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E5511C">
        <w:rPr>
          <w:color w:val="000000"/>
          <w:sz w:val="28"/>
          <w:szCs w:val="28"/>
        </w:rPr>
        <w:t>15.09.2025</w:t>
      </w:r>
      <w:r>
        <w:rPr>
          <w:color w:val="000000"/>
          <w:sz w:val="28"/>
          <w:szCs w:val="28"/>
        </w:rPr>
        <w:t xml:space="preserve"> № </w:t>
      </w:r>
      <w:r w:rsidR="00E5511C">
        <w:rPr>
          <w:color w:val="000000"/>
          <w:sz w:val="28"/>
          <w:szCs w:val="28"/>
        </w:rPr>
        <w:t>92</w:t>
      </w:r>
    </w:p>
    <w:p w:rsidR="0038205F" w:rsidRDefault="0038205F">
      <w:pPr>
        <w:ind w:right="-5"/>
        <w:jc w:val="center"/>
        <w:rPr>
          <w:color w:val="000000"/>
        </w:rPr>
      </w:pPr>
    </w:p>
    <w:p w:rsidR="0038205F" w:rsidRDefault="0038205F">
      <w:pPr>
        <w:jc w:val="center"/>
        <w:rPr>
          <w:color w:val="000000"/>
          <w:sz w:val="28"/>
          <w:szCs w:val="28"/>
        </w:rPr>
      </w:pPr>
    </w:p>
    <w:p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 </w:t>
      </w:r>
    </w:p>
    <w:p w:rsidR="0038205F" w:rsidRDefault="00DF2BE5">
      <w:pPr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Журавского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E5511C">
        <w:rPr>
          <w:color w:val="000000"/>
          <w:sz w:val="28"/>
          <w:szCs w:val="28"/>
        </w:rPr>
        <w:t xml:space="preserve">, </w:t>
      </w:r>
      <w:r w:rsidR="007E4A73">
        <w:rPr>
          <w:color w:val="000000"/>
          <w:sz w:val="28"/>
          <w:szCs w:val="28"/>
        </w:rPr>
        <w:t xml:space="preserve">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38205F" w:rsidRDefault="0038205F">
      <w:pPr>
        <w:ind w:right="-5"/>
        <w:jc w:val="both"/>
        <w:rPr>
          <w:color w:val="000000"/>
        </w:rPr>
      </w:pPr>
    </w:p>
    <w:p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1. Общие положения</w:t>
      </w:r>
    </w:p>
    <w:p w:rsidR="0038205F" w:rsidRDefault="0038205F">
      <w:pPr>
        <w:ind w:right="-5"/>
        <w:jc w:val="both"/>
        <w:rPr>
          <w:color w:val="000000"/>
        </w:rPr>
      </w:pPr>
    </w:p>
    <w:p w:rsidR="0038205F" w:rsidRDefault="00E553EE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1.1. Настоящий Порядок</w:t>
      </w:r>
      <w:r w:rsidR="007E4A73">
        <w:rPr>
          <w:color w:val="000000"/>
          <w:sz w:val="28"/>
          <w:szCs w:val="28"/>
        </w:rPr>
        <w:t xml:space="preserve"> взаимодействия </w:t>
      </w:r>
      <w:r w:rsidR="007E4A73">
        <w:rPr>
          <w:color w:val="000000"/>
          <w:spacing w:val="2"/>
          <w:sz w:val="28"/>
          <w:szCs w:val="28"/>
        </w:rPr>
        <w:t>разработан в соответствии с</w:t>
      </w:r>
      <w:r w:rsidR="007E4A73">
        <w:rPr>
          <w:color w:val="000000"/>
          <w:sz w:val="28"/>
          <w:szCs w:val="28"/>
        </w:rPr>
        <w:t xml:space="preserve"> Федеральным </w:t>
      </w:r>
      <w:hyperlink r:id="rId8" w:history="1">
        <w:r w:rsidR="007E4A73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="007E4A7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</w:t>
      </w:r>
      <w:hyperlink r:id="rId9" w:history="1">
        <w:r w:rsidR="007E4A73">
          <w:rPr>
            <w:rStyle w:val="a8"/>
            <w:color w:val="000000"/>
            <w:sz w:val="28"/>
            <w:szCs w:val="28"/>
            <w:u w:val="none"/>
          </w:rPr>
          <w:t>подпунктом 2 пункта 4 статьи 17.3</w:t>
        </w:r>
      </w:hyperlink>
      <w:r w:rsidR="007E4A73">
        <w:rPr>
          <w:color w:val="000000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 w:rsidR="007E4A73">
        <w:rPr>
          <w:color w:val="000000"/>
          <w:sz w:val="28"/>
          <w:szCs w:val="28"/>
        </w:rPr>
        <w:t>волонтерстве</w:t>
      </w:r>
      <w:proofErr w:type="spellEnd"/>
      <w:r w:rsidR="007E4A73">
        <w:rPr>
          <w:color w:val="000000"/>
          <w:sz w:val="28"/>
          <w:szCs w:val="28"/>
        </w:rPr>
        <w:t xml:space="preserve">)», постановлением Правительства 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</w:t>
      </w:r>
      <w:r w:rsidR="00DF2BE5">
        <w:rPr>
          <w:bCs/>
          <w:color w:val="000000"/>
          <w:sz w:val="28"/>
          <w:szCs w:val="28"/>
        </w:rPr>
        <w:t>Журавского</w:t>
      </w:r>
      <w:r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E4A73">
        <w:rPr>
          <w:color w:val="000000"/>
          <w:sz w:val="28"/>
          <w:szCs w:val="28"/>
        </w:rPr>
        <w:t xml:space="preserve">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— добровольческая деятельность), а также обеспечение взаимодействия органов местного самоуправления и общественных институтов. </w:t>
      </w:r>
    </w:p>
    <w:p w:rsidR="0038205F" w:rsidRDefault="003B4AF9" w:rsidP="003B4AF9">
      <w:pPr>
        <w:shd w:val="clear" w:color="auto" w:fill="FFFFFF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1.2. Для целей настоящего Порядка применяются следующие понятия:</w:t>
      </w:r>
    </w:p>
    <w:p w:rsidR="0038205F" w:rsidRDefault="003B4AF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</w:r>
      <w:r w:rsidR="007E4A73">
        <w:rPr>
          <w:color w:val="000000"/>
          <w:spacing w:val="2"/>
          <w:sz w:val="28"/>
          <w:szCs w:val="28"/>
        </w:rPr>
        <w:t xml:space="preserve">а) добровольческая (волонтерская) деятельность — добровольная деятельность в форме безвозмездного выполнения работ и (или) </w:t>
      </w:r>
      <w:proofErr w:type="gramStart"/>
      <w:r w:rsidR="007E4A73">
        <w:rPr>
          <w:color w:val="000000"/>
          <w:spacing w:val="2"/>
          <w:sz w:val="28"/>
          <w:szCs w:val="28"/>
        </w:rPr>
        <w:t>оказания  услуг</w:t>
      </w:r>
      <w:proofErr w:type="gramEnd"/>
      <w:r w:rsidR="007E4A73">
        <w:rPr>
          <w:color w:val="000000"/>
          <w:spacing w:val="2"/>
          <w:sz w:val="28"/>
          <w:szCs w:val="28"/>
        </w:rPr>
        <w:t xml:space="preserve"> в целях, </w:t>
      </w:r>
      <w:r w:rsidR="007E4A73">
        <w:rPr>
          <w:color w:val="000000"/>
          <w:sz w:val="28"/>
          <w:szCs w:val="28"/>
        </w:rPr>
        <w:t xml:space="preserve">указанных в </w:t>
      </w:r>
      <w:hyperlink r:id="rId10" w:history="1">
        <w:r w:rsidR="007E4A73"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 w:rsidR="007E4A73"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</w:t>
      </w:r>
      <w:proofErr w:type="spellStart"/>
      <w:r w:rsidR="007E4A73">
        <w:rPr>
          <w:color w:val="000000"/>
          <w:sz w:val="28"/>
          <w:szCs w:val="28"/>
        </w:rPr>
        <w:t>волонтерстве</w:t>
      </w:r>
      <w:proofErr w:type="spellEnd"/>
      <w:r w:rsidR="007E4A73">
        <w:rPr>
          <w:color w:val="000000"/>
          <w:sz w:val="28"/>
          <w:szCs w:val="28"/>
        </w:rPr>
        <w:t>)»;</w:t>
      </w:r>
    </w:p>
    <w:p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добровольцы (волонтеры) - физические лица, осуществляющие добровольческую (волонтерскую) деятельность в целях, указанных в </w:t>
      </w:r>
      <w:hyperlink r:id="rId11" w:history="1">
        <w:r>
          <w:rPr>
            <w:rStyle w:val="a8"/>
            <w:color w:val="000000"/>
            <w:sz w:val="28"/>
            <w:szCs w:val="28"/>
            <w:u w:val="none"/>
          </w:rPr>
          <w:t>пункте 1</w:t>
        </w:r>
        <w:r>
          <w:rPr>
            <w:rStyle w:val="a8"/>
            <w:color w:val="000000"/>
            <w:sz w:val="28"/>
            <w:szCs w:val="28"/>
          </w:rPr>
          <w:t xml:space="preserve"> </w:t>
        </w:r>
        <w:r>
          <w:rPr>
            <w:rStyle w:val="a8"/>
            <w:color w:val="000000"/>
            <w:sz w:val="28"/>
            <w:szCs w:val="28"/>
            <w:u w:val="none"/>
          </w:rPr>
          <w:t>статьи 2</w:t>
        </w:r>
      </w:hyperlink>
      <w:r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)», или в иных общественно полезных целях;</w:t>
      </w:r>
    </w:p>
    <w:p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12" w:history="1">
        <w:r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color w:val="000000"/>
          <w:sz w:val="28"/>
          <w:szCs w:val="28"/>
        </w:rPr>
        <w:t xml:space="preserve"> Федерального закона от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д) уполномоченный орган – </w:t>
      </w:r>
      <w:r w:rsidR="00734E1C">
        <w:rPr>
          <w:color w:val="000000"/>
          <w:spacing w:val="2"/>
          <w:sz w:val="28"/>
          <w:szCs w:val="28"/>
        </w:rPr>
        <w:t xml:space="preserve">администрация </w:t>
      </w:r>
      <w:r w:rsidR="00DF2BE5">
        <w:rPr>
          <w:bCs/>
          <w:color w:val="000000"/>
          <w:sz w:val="28"/>
          <w:szCs w:val="28"/>
        </w:rPr>
        <w:t>Журавского</w:t>
      </w:r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pacing w:val="2"/>
          <w:sz w:val="28"/>
          <w:szCs w:val="28"/>
        </w:rPr>
        <w:t>, уполномоченный на осуществление действий, предусмотренных настоящим Порядком взаимодействия.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</w:t>
      </w:r>
      <w:r w:rsidR="00734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 значениях, что и в нормативных правовых актах Российской Федерации, Краснодарского края и </w:t>
      </w:r>
      <w:r w:rsidR="00DF2BE5">
        <w:rPr>
          <w:bCs/>
          <w:color w:val="000000"/>
          <w:sz w:val="28"/>
          <w:szCs w:val="28"/>
        </w:rPr>
        <w:t>Журавского</w:t>
      </w:r>
      <w:r w:rsidR="00E553EE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 w:val="28"/>
          <w:szCs w:val="28"/>
        </w:rPr>
        <w:t>.</w:t>
      </w:r>
    </w:p>
    <w:p w:rsidR="0038205F" w:rsidRDefault="007E4A7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1.3. Цель Порядка взаимодействия – добровольное осуществление организаторами добровольческой (волонтерской) деятельности, добровольческими (волонтерскими) организациями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1.4. К перечню видов деятельности, в отношении которых реализуется Порядок взаимодействия с организаторами добровольческой (волонтерской) деятельности, добровольческими (волонтерскими) организациями относятся: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 Содействие в оказании медицинской помощи в организациях, оказывающих помощь.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2. Содействие в оказании социальных услуг в стационарной форме социального обслуживания.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3. Содействие в оказании социальных услуг в организации для детей — сирот и детей, оставшихся без попечения родителей.</w:t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  <w:t>4. Содействие в защите населения и территорий от чрезвычайных ситуаций, обеспечении пожарной безопасности и безопасности людей на водных объектах.</w:t>
      </w:r>
    </w:p>
    <w:p w:rsidR="00734E1C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5.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</w:t>
      </w:r>
      <w:r>
        <w:rPr>
          <w:color w:val="000000"/>
          <w:spacing w:val="2"/>
          <w:sz w:val="28"/>
          <w:szCs w:val="28"/>
        </w:rPr>
        <w:tab/>
      </w:r>
    </w:p>
    <w:p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6. Содействие в профилактике безнадзорности, правонарушений несовершеннолетних и социально опасных форм поведения граждан». </w:t>
      </w:r>
    </w:p>
    <w:p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:rsidR="0038205F" w:rsidRDefault="007E4A73">
      <w:pPr>
        <w:jc w:val="both"/>
        <w:rPr>
          <w:rStyle w:val="aa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1.6. </w:t>
      </w:r>
      <w:r>
        <w:rPr>
          <w:rStyle w:val="aa"/>
          <w:color w:val="000000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1" w:name="sub_108113"/>
      <w:bookmarkStart w:id="2" w:name="sub_1081111"/>
      <w:bookmarkEnd w:id="1"/>
      <w:bookmarkEnd w:id="2"/>
      <w:r>
        <w:rPr>
          <w:rStyle w:val="aa"/>
          <w:color w:val="000000"/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</w:p>
    <w:p w:rsidR="0038205F" w:rsidRDefault="007E4A73">
      <w:pPr>
        <w:ind w:firstLine="57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(волонтером). Указанное требование применяется к состоянию здоровья добровольца (волонтера):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3" w:name="sub_1081121"/>
      <w:bookmarkEnd w:id="3"/>
      <w:r>
        <w:rPr>
          <w:rStyle w:val="aa"/>
          <w:color w:val="000000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38205F" w:rsidRDefault="007E4A73">
      <w:pPr>
        <w:ind w:firstLine="720"/>
        <w:jc w:val="both"/>
        <w:rPr>
          <w:rStyle w:val="aa"/>
          <w:color w:val="000000"/>
          <w:spacing w:val="2"/>
          <w:sz w:val="28"/>
          <w:szCs w:val="28"/>
        </w:rPr>
      </w:pPr>
      <w:bookmarkStart w:id="4" w:name="sub_108121"/>
      <w:bookmarkEnd w:id="4"/>
      <w:r>
        <w:rPr>
          <w:rStyle w:val="aa"/>
          <w:color w:val="000000"/>
          <w:sz w:val="28"/>
          <w:szCs w:val="28"/>
        </w:rPr>
        <w:t xml:space="preserve"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</w:t>
      </w:r>
      <w:r>
        <w:rPr>
          <w:rStyle w:val="aa"/>
          <w:color w:val="000000"/>
          <w:sz w:val="28"/>
          <w:szCs w:val="28"/>
        </w:rPr>
        <w:lastRenderedPageBreak/>
        <w:t>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rStyle w:val="aa"/>
          <w:color w:val="000000"/>
          <w:spacing w:val="2"/>
          <w:sz w:val="28"/>
          <w:szCs w:val="28"/>
        </w:rPr>
        <w:tab/>
        <w:t>1.9.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:rsidR="0038205F" w:rsidRDefault="007E4A73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38205F" w:rsidRDefault="007E4A7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 w:rsidR="0038205F" w:rsidRDefault="007E4A73">
      <w:pPr>
        <w:shd w:val="clear" w:color="auto" w:fill="FFFFFF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Предложение должно содержать следующую </w:t>
      </w:r>
      <w:proofErr w:type="gramStart"/>
      <w:r>
        <w:rPr>
          <w:color w:val="000000"/>
          <w:sz w:val="28"/>
          <w:szCs w:val="28"/>
        </w:rPr>
        <w:t>информацию :</w:t>
      </w:r>
      <w:proofErr w:type="gramEnd"/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 (при наличии));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     деятельности организаторами добровольческой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 принятии предложения,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 отказе в принятии предложения с указанием причин, послуживших основанием для принятия такого решения.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рассмотрения предложения может быть увеличен на </w:t>
      </w:r>
      <w:proofErr w:type="gramStart"/>
      <w:r>
        <w:rPr>
          <w:color w:val="000000"/>
          <w:sz w:val="28"/>
          <w:szCs w:val="28"/>
        </w:rPr>
        <w:t>10  рабочих</w:t>
      </w:r>
      <w:proofErr w:type="gramEnd"/>
      <w:r>
        <w:rPr>
          <w:color w:val="000000"/>
          <w:sz w:val="28"/>
          <w:szCs w:val="28"/>
        </w:rPr>
        <w:t xml:space="preserve">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о необходимых режимных требований</w:t>
      </w:r>
      <w:proofErr w:type="gramEnd"/>
      <w:r>
        <w:rPr>
          <w:color w:val="000000"/>
          <w:sz w:val="28"/>
          <w:szCs w:val="28"/>
        </w:rPr>
        <w:t xml:space="preserve">, правилах техники безопасности и других правилах, соблюдения которых требуется при осуществлении добровольческой деятельности;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об иных условиях осуществления добровольческой деятельности. </w:t>
      </w:r>
    </w:p>
    <w:p w:rsidR="0038205F" w:rsidRDefault="007E4A7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Организатор   добровольческой   </w:t>
      </w:r>
      <w:proofErr w:type="gramStart"/>
      <w:r>
        <w:rPr>
          <w:color w:val="000000"/>
          <w:sz w:val="28"/>
          <w:szCs w:val="28"/>
        </w:rPr>
        <w:t xml:space="preserve">деятельности,   </w:t>
      </w:r>
      <w:proofErr w:type="gramEnd"/>
      <w:r>
        <w:rPr>
          <w:color w:val="000000"/>
          <w:sz w:val="28"/>
          <w:szCs w:val="28"/>
        </w:rPr>
        <w:t>добровольческая 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:rsidR="00E553EE" w:rsidRDefault="00E553EE">
      <w:pPr>
        <w:jc w:val="center"/>
        <w:rPr>
          <w:color w:val="000000"/>
          <w:sz w:val="28"/>
          <w:szCs w:val="28"/>
        </w:rPr>
      </w:pPr>
    </w:p>
    <w:p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3. Заключение соглашения о совместной деятельности</w:t>
      </w:r>
    </w:p>
    <w:p w:rsidR="0038205F" w:rsidRDefault="0038205F">
      <w:pPr>
        <w:ind w:firstLine="567"/>
        <w:jc w:val="both"/>
        <w:rPr>
          <w:color w:val="000000"/>
        </w:rPr>
      </w:pP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</w:t>
      </w:r>
      <w:proofErr w:type="gramStart"/>
      <w:r>
        <w:rPr>
          <w:color w:val="000000"/>
          <w:sz w:val="28"/>
          <w:szCs w:val="28"/>
        </w:rPr>
        <w:t>Соглашение</w:t>
      </w:r>
      <w:proofErr w:type="gramEnd"/>
      <w:r>
        <w:rPr>
          <w:color w:val="000000"/>
          <w:sz w:val="28"/>
          <w:szCs w:val="28"/>
        </w:rPr>
        <w:t xml:space="preserve"> заключается в случае принятии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условия осуществления добровольческой деятельности: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порядок в </w:t>
      </w:r>
      <w:r w:rsidR="00E553EE">
        <w:rPr>
          <w:color w:val="000000"/>
          <w:sz w:val="28"/>
          <w:szCs w:val="28"/>
        </w:rPr>
        <w:t>соответствии,</w:t>
      </w:r>
      <w:r>
        <w:rPr>
          <w:color w:val="000000"/>
          <w:sz w:val="28"/>
          <w:szCs w:val="28"/>
        </w:rPr>
        <w:t xml:space="preserve">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 xml:space="preserve">);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учетом требований, устанавливаемых </w:t>
      </w:r>
      <w:proofErr w:type="gramStart"/>
      <w:r>
        <w:rPr>
          <w:color w:val="000000"/>
          <w:sz w:val="28"/>
          <w:szCs w:val="28"/>
        </w:rPr>
        <w:t>уполномоченным  федеральным</w:t>
      </w:r>
      <w:proofErr w:type="gramEnd"/>
      <w:r>
        <w:rPr>
          <w:color w:val="000000"/>
          <w:sz w:val="28"/>
          <w:szCs w:val="28"/>
        </w:rPr>
        <w:t xml:space="preserve"> органом исполнительной власти;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иные положения, не противоречащие законодательству РФ.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 местного самоуправления, учреждение не позднее пяти рабочих дней </w:t>
      </w:r>
      <w:proofErr w:type="gramStart"/>
      <w:r>
        <w:rPr>
          <w:color w:val="000000"/>
          <w:sz w:val="28"/>
          <w:szCs w:val="28"/>
        </w:rPr>
        <w:t>со  дня</w:t>
      </w:r>
      <w:proofErr w:type="gramEnd"/>
      <w:r>
        <w:rPr>
          <w:color w:val="000000"/>
          <w:sz w:val="28"/>
          <w:szCs w:val="28"/>
        </w:rPr>
        <w:t xml:space="preserve">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Организатор добровольческой деятельности,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подписанное соглашение;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отказ от подписания </w:t>
      </w:r>
    </w:p>
    <w:p w:rsidR="0038205F" w:rsidRDefault="007E4A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соглашения;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протокол разногласий к проекту соглашения. </w:t>
      </w:r>
    </w:p>
    <w:p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38205F" w:rsidRDefault="0038205F">
      <w:pPr>
        <w:jc w:val="both"/>
        <w:rPr>
          <w:color w:val="000000"/>
          <w:sz w:val="28"/>
          <w:szCs w:val="28"/>
        </w:rPr>
      </w:pPr>
    </w:p>
    <w:p w:rsidR="0038205F" w:rsidRDefault="0038205F">
      <w:pPr>
        <w:jc w:val="both"/>
        <w:rPr>
          <w:color w:val="000000"/>
          <w:sz w:val="28"/>
          <w:szCs w:val="28"/>
        </w:rPr>
      </w:pPr>
    </w:p>
    <w:p w:rsidR="00DF2BE5" w:rsidRPr="003B4AF9" w:rsidRDefault="00DF2BE5" w:rsidP="00DF2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AF9">
        <w:rPr>
          <w:sz w:val="28"/>
          <w:szCs w:val="28"/>
        </w:rPr>
        <w:t xml:space="preserve">Глава </w:t>
      </w:r>
    </w:p>
    <w:p w:rsidR="00DF2BE5" w:rsidRPr="003B4AF9" w:rsidRDefault="00DF2BE5" w:rsidP="00DF2BE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Журавского</w:t>
      </w:r>
      <w:r w:rsidRPr="003B4AF9">
        <w:rPr>
          <w:sz w:val="28"/>
          <w:szCs w:val="28"/>
        </w:rPr>
        <w:t xml:space="preserve">  сельского</w:t>
      </w:r>
      <w:proofErr w:type="gramEnd"/>
      <w:r w:rsidRPr="003B4AF9">
        <w:rPr>
          <w:sz w:val="28"/>
          <w:szCs w:val="28"/>
        </w:rPr>
        <w:t xml:space="preserve"> поселения </w:t>
      </w:r>
    </w:p>
    <w:p w:rsidR="00DF2BE5" w:rsidRPr="003B4AF9" w:rsidRDefault="00DF2BE5" w:rsidP="00DF2BE5">
      <w:pPr>
        <w:tabs>
          <w:tab w:val="left" w:pos="2340"/>
          <w:tab w:val="left" w:pos="3780"/>
        </w:tabs>
        <w:rPr>
          <w:sz w:val="28"/>
          <w:szCs w:val="28"/>
        </w:rPr>
      </w:pPr>
      <w:r w:rsidRPr="003B4AF9">
        <w:rPr>
          <w:sz w:val="28"/>
          <w:szCs w:val="28"/>
        </w:rPr>
        <w:t xml:space="preserve">Кореновского муниципального района </w:t>
      </w:r>
    </w:p>
    <w:p w:rsidR="00DF2BE5" w:rsidRPr="003B4AF9" w:rsidRDefault="00DF2BE5" w:rsidP="00DF2BE5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3B4AF9">
        <w:rPr>
          <w:sz w:val="28"/>
          <w:szCs w:val="28"/>
        </w:rPr>
        <w:t xml:space="preserve">Краснодарского края                                                </w:t>
      </w:r>
      <w:r>
        <w:rPr>
          <w:sz w:val="28"/>
          <w:szCs w:val="28"/>
        </w:rPr>
        <w:t xml:space="preserve">                             Г.Н. Андреева</w:t>
      </w:r>
    </w:p>
    <w:p w:rsidR="0038205F" w:rsidRDefault="0038205F" w:rsidP="00DF2BE5">
      <w:pPr>
        <w:jc w:val="both"/>
      </w:pPr>
    </w:p>
    <w:sectPr w:rsidR="0038205F">
      <w:headerReference w:type="even" r:id="rId13"/>
      <w:headerReference w:type="default" r:id="rId14"/>
      <w:headerReference w:type="first" r:id="rId15"/>
      <w:pgSz w:w="11906" w:h="16838"/>
      <w:pgMar w:top="1140" w:right="567" w:bottom="1134" w:left="1701" w:header="567" w:footer="720" w:gutter="0"/>
      <w:cols w:space="720"/>
      <w:titlePg/>
      <w:docGrid w:linePitch="760" w:charSpace="12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3E" w:rsidRDefault="007B553E">
      <w:pPr>
        <w:spacing w:line="240" w:lineRule="auto"/>
      </w:pPr>
      <w:r>
        <w:separator/>
      </w:r>
    </w:p>
  </w:endnote>
  <w:endnote w:type="continuationSeparator" w:id="0">
    <w:p w:rsidR="007B553E" w:rsidRDefault="007B5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CC"/>
    <w:family w:val="auto"/>
    <w:pitch w:val="variable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ans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3E" w:rsidRDefault="007B553E">
      <w:pPr>
        <w:spacing w:line="240" w:lineRule="auto"/>
      </w:pPr>
      <w:r>
        <w:separator/>
      </w:r>
    </w:p>
  </w:footnote>
  <w:footnote w:type="continuationSeparator" w:id="0">
    <w:p w:rsidR="007B553E" w:rsidRDefault="007B5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5511C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5511C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5511C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73"/>
    <w:rsid w:val="00022F14"/>
    <w:rsid w:val="000E65F1"/>
    <w:rsid w:val="00277807"/>
    <w:rsid w:val="0038205F"/>
    <w:rsid w:val="00384B77"/>
    <w:rsid w:val="003B4AF9"/>
    <w:rsid w:val="004A21C4"/>
    <w:rsid w:val="005C0D19"/>
    <w:rsid w:val="00627AC3"/>
    <w:rsid w:val="00734E1C"/>
    <w:rsid w:val="007B553E"/>
    <w:rsid w:val="007E4A73"/>
    <w:rsid w:val="00950B10"/>
    <w:rsid w:val="00B453F1"/>
    <w:rsid w:val="00DD5EE6"/>
    <w:rsid w:val="00DF2BE5"/>
    <w:rsid w:val="00E5511C"/>
    <w:rsid w:val="00E553EE"/>
    <w:rsid w:val="00EF62FF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6236B8-2248-4BCE-AE63-FB024CF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line="100" w:lineRule="atLeast"/>
    </w:pPr>
    <w:rPr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ыделение жирным"/>
    <w:rPr>
      <w:b/>
      <w:bCs/>
    </w:rPr>
  </w:style>
  <w:style w:type="character" w:customStyle="1" w:styleId="a4">
    <w:name w:val="Нижний колонтитул Знак"/>
    <w:basedOn w:val="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Верхний колонтитул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1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rPr>
      <w:color w:val="000080"/>
      <w:u w:val="single"/>
      <w:lang w:val="ru-RU" w:eastAsia="ru-RU" w:bidi="ru-RU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Цветовое выделение для Текст"/>
  </w:style>
  <w:style w:type="character" w:customStyle="1" w:styleId="2">
    <w:name w:val="Основной шрифт абзаца2"/>
  </w:style>
  <w:style w:type="paragraph" w:customStyle="1" w:styleId="20">
    <w:name w:val="Заголовок2"/>
    <w:basedOn w:val="a"/>
    <w:next w:val="a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Заголовок1"/>
    <w:basedOn w:val="a"/>
    <w:pPr>
      <w:jc w:val="center"/>
    </w:pPr>
    <w:rPr>
      <w:b/>
      <w:sz w:val="28"/>
    </w:rPr>
  </w:style>
  <w:style w:type="paragraph" w:customStyle="1" w:styleId="ae">
    <w:name w:val="Колонтитул"/>
    <w:basedOn w:val="a"/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  <w:rPr>
      <w:sz w:val="28"/>
      <w:szCs w:val="24"/>
    </w:rPr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WenQuanYi Micro Hei" w:hAnsi="Calibri" w:cs="Arial"/>
      <w:kern w:val="2"/>
      <w:sz w:val="22"/>
      <w:szCs w:val="24"/>
      <w:lang w:eastAsia="zh-CN" w:bidi="hi-IN"/>
    </w:rPr>
  </w:style>
  <w:style w:type="paragraph" w:customStyle="1" w:styleId="af1">
    <w:name w:val="Знак Знак Знак Знак"/>
    <w:basedOn w:val="a"/>
    <w:pPr>
      <w:suppressAutoHyphens w:val="0"/>
      <w:spacing w:before="28" w:after="28"/>
    </w:pPr>
    <w:rPr>
      <w:rFonts w:ascii="Tahoma" w:hAnsi="Tahoma" w:cs="Tahoma"/>
      <w:lang w:val="en-US" w:eastAsia="en-US"/>
    </w:rPr>
  </w:style>
  <w:style w:type="paragraph" w:customStyle="1" w:styleId="13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f2">
    <w:name w:val="Верхний колонтитул слева"/>
    <w:basedOn w:val="af0"/>
    <w:pPr>
      <w:tabs>
        <w:tab w:val="clear" w:pos="708"/>
        <w:tab w:val="clear" w:pos="4677"/>
        <w:tab w:val="clear" w:pos="9355"/>
        <w:tab w:val="center" w:pos="4819"/>
        <w:tab w:val="right" w:pos="9638"/>
      </w:tabs>
    </w:pPr>
  </w:style>
  <w:style w:type="paragraph" w:styleId="af3">
    <w:name w:val="Balloon Text"/>
    <w:basedOn w:val="a"/>
    <w:link w:val="14"/>
    <w:uiPriority w:val="99"/>
    <w:semiHidden/>
    <w:unhideWhenUsed/>
    <w:rsid w:val="005C0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semiHidden/>
    <w:rsid w:val="005C0D19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styleId="af4">
    <w:name w:val="Emphasis"/>
    <w:uiPriority w:val="20"/>
    <w:qFormat/>
    <w:rsid w:val="004A21C4"/>
    <w:rPr>
      <w:i/>
      <w:iCs/>
    </w:rPr>
  </w:style>
  <w:style w:type="paragraph" w:customStyle="1" w:styleId="af5">
    <w:name w:val="Стиль"/>
    <w:basedOn w:val="a"/>
    <w:rsid w:val="00DD5EE6"/>
    <w:pPr>
      <w:tabs>
        <w:tab w:val="clear" w:pos="708"/>
      </w:tabs>
      <w:suppressAutoHyphens w:val="0"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3292586CBDF33C981BD9170A590A6833BAF3C580EAFAC19E9BD93522E9A6B2A368D8A2eFrF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FEBDAB70D97C52BA28A0E909CFC532BF1DBD6E7DFB0BB888B533C0300682C03D5C8D670BEDR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EBDAB70D97C52BA28A0E909CFC532BF1DBD6E7DFB0BB888B533C0300682C03D5C8D670BEDRAM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BDAB70D97C52BA28A0E909CFC532BF1DBD6E7DFB0BB888B533C0300682C03D5C8D670BEDR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CB01B9EF74D9AD8911B6E161C756B9368612AF03E7A9E5FCCD49FF1AEF886C83ECF550G035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Татьяна</cp:lastModifiedBy>
  <cp:revision>7</cp:revision>
  <cp:lastPrinted>2025-09-17T06:26:00Z</cp:lastPrinted>
  <dcterms:created xsi:type="dcterms:W3CDTF">2025-09-09T07:06:00Z</dcterms:created>
  <dcterms:modified xsi:type="dcterms:W3CDTF">2025-09-17T06:27:00Z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МКУ "Молодежный центр"</vt:lpwstr>
  </property>
</Properties>
</file>