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250A" w14:textId="38F33630" w:rsidR="00781D7E" w:rsidRDefault="00CF0174" w:rsidP="00CF0174">
      <w:pPr>
        <w:spacing w:after="0" w:line="240" w:lineRule="auto"/>
        <w:ind w:left="-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9716C5">
        <w:rPr>
          <w:rFonts w:ascii="Times New Roman" w:hAnsi="Times New Roman"/>
          <w:noProof/>
          <w:sz w:val="16"/>
        </w:rPr>
        <w:drawing>
          <wp:inline distT="0" distB="0" distL="0" distR="0" wp14:anchorId="1163DF5B" wp14:editId="3F7C6898">
            <wp:extent cx="600075" cy="742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D771" w14:textId="77777777" w:rsidR="00781D7E" w:rsidRDefault="00781D7E">
      <w:pPr>
        <w:spacing w:after="0" w:line="240" w:lineRule="auto"/>
        <w:jc w:val="center"/>
        <w:rPr>
          <w:rFonts w:ascii="Times New Roman" w:hAnsi="Times New Roman"/>
          <w:color w:val="FF0000"/>
          <w:sz w:val="16"/>
        </w:rPr>
      </w:pPr>
    </w:p>
    <w:p w14:paraId="6851B642" w14:textId="77777777" w:rsidR="00781D7E" w:rsidRDefault="009716C5" w:rsidP="00CF017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ДЯДЬКОВСКОГО СЕЛЬСКОГО ПОСЕЛЕНИЯ</w:t>
      </w:r>
    </w:p>
    <w:p w14:paraId="21C9E243" w14:textId="480198F5" w:rsidR="00781D7E" w:rsidRDefault="009716C5" w:rsidP="00CF017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КОРЕНОВСКОГО</w:t>
      </w:r>
      <w:r w:rsidR="00CF017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МУНИЦИПАЛЬНОГО РАЙОНА КРАСНОДАРСКОГО КРАЯ</w:t>
      </w:r>
    </w:p>
    <w:p w14:paraId="58F9E779" w14:textId="4839CD73" w:rsidR="00781D7E" w:rsidRDefault="00781D7E" w:rsidP="00CF0174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14:paraId="06320393" w14:textId="77777777" w:rsidR="00781D7E" w:rsidRDefault="009716C5" w:rsidP="00CF017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РЕШЕНИЕ</w:t>
      </w:r>
    </w:p>
    <w:p w14:paraId="47BFC01F" w14:textId="77777777" w:rsidR="00781D7E" w:rsidRDefault="00781D7E" w:rsidP="00CF01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23A3510" w14:textId="22DFF453" w:rsidR="00781D7E" w:rsidRDefault="009716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335338">
        <w:rPr>
          <w:rFonts w:ascii="Times New Roman" w:hAnsi="Times New Roman"/>
          <w:b/>
          <w:sz w:val="24"/>
        </w:rPr>
        <w:t>19.11.2025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CF0174"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ab/>
      </w:r>
      <w:r w:rsidR="00CF017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CF0174">
        <w:rPr>
          <w:rFonts w:ascii="Times New Roman" w:hAnsi="Times New Roman"/>
          <w:b/>
          <w:sz w:val="24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№ </w:t>
      </w:r>
      <w:r w:rsidR="00335338">
        <w:rPr>
          <w:rFonts w:ascii="Times New Roman" w:hAnsi="Times New Roman"/>
          <w:b/>
          <w:sz w:val="24"/>
        </w:rPr>
        <w:t>85</w:t>
      </w:r>
    </w:p>
    <w:p w14:paraId="2E126B73" w14:textId="04ACDABD" w:rsidR="00781D7E" w:rsidRDefault="009716C5" w:rsidP="00CF0174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ст.Дядьковская</w:t>
      </w:r>
      <w:proofErr w:type="spellEnd"/>
    </w:p>
    <w:p w14:paraId="13B0DCF1" w14:textId="77777777" w:rsidR="00781D7E" w:rsidRDefault="00781D7E">
      <w:pPr>
        <w:spacing w:after="0" w:line="240" w:lineRule="auto"/>
        <w:rPr>
          <w:rFonts w:ascii="Times New Roman" w:hAnsi="Times New Roman"/>
          <w:sz w:val="24"/>
        </w:rPr>
      </w:pPr>
    </w:p>
    <w:p w14:paraId="0318CBF1" w14:textId="77777777" w:rsidR="00781D7E" w:rsidRDefault="00781D7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</w:p>
    <w:p w14:paraId="69548D7A" w14:textId="77777777" w:rsidR="00781D7E" w:rsidRDefault="009716C5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Прогноза социально-экономического</w:t>
      </w:r>
    </w:p>
    <w:p w14:paraId="6BC4729D" w14:textId="40249FD3" w:rsidR="00781D7E" w:rsidRDefault="009716C5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развития </w:t>
      </w:r>
      <w:proofErr w:type="spellStart"/>
      <w:r>
        <w:rPr>
          <w:rFonts w:ascii="Times New Roman" w:hAnsi="Times New Roman"/>
          <w:b/>
          <w:sz w:val="28"/>
        </w:rPr>
        <w:t>Дядьковского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Кореновского муниципального района Краснодарского края на 2026 год и на плановый период 2027 – 2028 годов</w:t>
      </w:r>
      <w:r w:rsidR="00CF0174">
        <w:rPr>
          <w:rFonts w:ascii="Times New Roman" w:hAnsi="Times New Roman"/>
          <w:sz w:val="28"/>
        </w:rPr>
        <w:t xml:space="preserve"> </w:t>
      </w:r>
    </w:p>
    <w:p w14:paraId="6A6DD417" w14:textId="77777777" w:rsidR="00781D7E" w:rsidRDefault="00781D7E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14:paraId="344308FD" w14:textId="77777777" w:rsidR="00D96D67" w:rsidRDefault="00D96D67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14:paraId="126E554B" w14:textId="16E8A74E" w:rsidR="00781D7E" w:rsidRDefault="002260E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2260E6">
        <w:rPr>
          <w:rFonts w:ascii="Times New Roman" w:hAnsi="Times New Roman"/>
          <w:sz w:val="28"/>
        </w:rPr>
        <w:t xml:space="preserve">В соответствии </w:t>
      </w:r>
      <w:r w:rsidR="00FE7547" w:rsidRPr="00FE7547">
        <w:rPr>
          <w:rFonts w:ascii="Times New Roman" w:hAnsi="Times New Roman"/>
          <w:sz w:val="28"/>
        </w:rPr>
        <w:t>с Федеральным законом от 06 октября 2003 года № 131-ФЗ «Об общих принципах местного самоуправления в Российской Федерации»</w:t>
      </w:r>
      <w:r w:rsidR="00FE7547">
        <w:rPr>
          <w:rFonts w:ascii="Times New Roman" w:hAnsi="Times New Roman"/>
          <w:sz w:val="28"/>
        </w:rPr>
        <w:t xml:space="preserve">, </w:t>
      </w:r>
      <w:r w:rsidRPr="002260E6">
        <w:rPr>
          <w:rFonts w:ascii="Times New Roman" w:hAnsi="Times New Roman"/>
          <w:sz w:val="28"/>
        </w:rPr>
        <w:t>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, </w:t>
      </w:r>
      <w:r w:rsidR="009716C5">
        <w:rPr>
          <w:rFonts w:ascii="Times New Roman" w:hAnsi="Times New Roman"/>
          <w:sz w:val="28"/>
        </w:rPr>
        <w:t xml:space="preserve">решением Совета </w:t>
      </w:r>
      <w:proofErr w:type="spellStart"/>
      <w:r w:rsidR="009716C5">
        <w:rPr>
          <w:rFonts w:ascii="Times New Roman" w:hAnsi="Times New Roman"/>
          <w:sz w:val="28"/>
        </w:rPr>
        <w:t>Дядьковского</w:t>
      </w:r>
      <w:proofErr w:type="spellEnd"/>
      <w:r w:rsidR="009716C5">
        <w:rPr>
          <w:rFonts w:ascii="Times New Roman" w:hAnsi="Times New Roman"/>
          <w:sz w:val="28"/>
        </w:rPr>
        <w:t xml:space="preserve"> сельского поселения Кореновского района </w:t>
      </w:r>
      <w:r w:rsidR="00D96D67" w:rsidRPr="00D96D67">
        <w:rPr>
          <w:rFonts w:ascii="Times New Roman" w:hAnsi="Times New Roman"/>
          <w:sz w:val="28"/>
        </w:rPr>
        <w:t>от 20 сентября 2023 года</w:t>
      </w:r>
      <w:r w:rsidR="00D96D67">
        <w:rPr>
          <w:rFonts w:ascii="Times New Roman" w:hAnsi="Times New Roman"/>
          <w:sz w:val="28"/>
        </w:rPr>
        <w:t xml:space="preserve"> </w:t>
      </w:r>
      <w:r w:rsidR="00D96D67" w:rsidRPr="00D96D67">
        <w:rPr>
          <w:rFonts w:ascii="Times New Roman" w:hAnsi="Times New Roman"/>
          <w:sz w:val="28"/>
        </w:rPr>
        <w:t xml:space="preserve">№ 222 «Об утверждении Положения о бюджетном процессе в </w:t>
      </w:r>
      <w:proofErr w:type="spellStart"/>
      <w:r w:rsidR="00D96D67" w:rsidRPr="00D96D67">
        <w:rPr>
          <w:rFonts w:ascii="Times New Roman" w:hAnsi="Times New Roman"/>
          <w:sz w:val="28"/>
        </w:rPr>
        <w:t>Дядьковском</w:t>
      </w:r>
      <w:proofErr w:type="spellEnd"/>
      <w:r w:rsidR="00D96D67" w:rsidRPr="00D96D67">
        <w:rPr>
          <w:rFonts w:ascii="Times New Roman" w:hAnsi="Times New Roman"/>
          <w:sz w:val="28"/>
        </w:rPr>
        <w:t xml:space="preserve"> сельском поселении Кореновского района», </w:t>
      </w:r>
      <w:r w:rsidR="009716C5">
        <w:rPr>
          <w:rFonts w:ascii="Times New Roman" w:hAnsi="Times New Roman"/>
          <w:sz w:val="28"/>
        </w:rPr>
        <w:t xml:space="preserve">в целях составления проекта бюджета </w:t>
      </w:r>
      <w:proofErr w:type="spellStart"/>
      <w:r w:rsidR="009716C5">
        <w:rPr>
          <w:rFonts w:ascii="Times New Roman" w:hAnsi="Times New Roman"/>
          <w:sz w:val="28"/>
        </w:rPr>
        <w:t>Дядьковского</w:t>
      </w:r>
      <w:proofErr w:type="spellEnd"/>
      <w:r w:rsidR="009716C5">
        <w:rPr>
          <w:rFonts w:ascii="Times New Roman" w:hAnsi="Times New Roman"/>
          <w:sz w:val="28"/>
        </w:rPr>
        <w:t xml:space="preserve"> сельского поселения Кореновского муниципального</w:t>
      </w:r>
      <w:r w:rsidR="00CF0174">
        <w:rPr>
          <w:rFonts w:ascii="Times New Roman" w:hAnsi="Times New Roman"/>
          <w:sz w:val="28"/>
        </w:rPr>
        <w:t xml:space="preserve"> </w:t>
      </w:r>
      <w:r w:rsidR="009716C5">
        <w:rPr>
          <w:rFonts w:ascii="Times New Roman" w:hAnsi="Times New Roman"/>
          <w:sz w:val="28"/>
        </w:rPr>
        <w:t xml:space="preserve">района Краснодарского края на 2026 год, Совет </w:t>
      </w:r>
      <w:proofErr w:type="spellStart"/>
      <w:r w:rsidR="009716C5">
        <w:rPr>
          <w:rFonts w:ascii="Times New Roman" w:hAnsi="Times New Roman"/>
          <w:sz w:val="28"/>
        </w:rPr>
        <w:t>Дядьковского</w:t>
      </w:r>
      <w:proofErr w:type="spellEnd"/>
      <w:r w:rsidR="009716C5">
        <w:rPr>
          <w:rFonts w:ascii="Times New Roman" w:hAnsi="Times New Roman"/>
          <w:sz w:val="28"/>
        </w:rPr>
        <w:t xml:space="preserve"> сельского поселения Кореновского муниципального района Краснодарского края,</w:t>
      </w:r>
      <w:r w:rsidR="00CF0174">
        <w:rPr>
          <w:rFonts w:ascii="Times New Roman" w:hAnsi="Times New Roman"/>
          <w:sz w:val="28"/>
        </w:rPr>
        <w:t xml:space="preserve"> </w:t>
      </w:r>
      <w:r w:rsidR="009716C5">
        <w:rPr>
          <w:rFonts w:ascii="Times New Roman" w:hAnsi="Times New Roman"/>
          <w:sz w:val="28"/>
        </w:rPr>
        <w:t>р е ш и л:</w:t>
      </w:r>
    </w:p>
    <w:p w14:paraId="2DCAD70B" w14:textId="6CB4DA64" w:rsidR="00781D7E" w:rsidRDefault="00CF0174">
      <w:pPr>
        <w:tabs>
          <w:tab w:val="left" w:pos="709"/>
          <w:tab w:val="left" w:pos="40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716C5">
        <w:rPr>
          <w:rFonts w:ascii="Times New Roman" w:hAnsi="Times New Roman"/>
          <w:sz w:val="28"/>
        </w:rPr>
        <w:tab/>
        <w:t>1. Утвердить</w:t>
      </w:r>
      <w:r>
        <w:rPr>
          <w:rFonts w:ascii="Times New Roman" w:hAnsi="Times New Roman"/>
          <w:sz w:val="28"/>
        </w:rPr>
        <w:t xml:space="preserve"> </w:t>
      </w:r>
      <w:r w:rsidR="009716C5">
        <w:rPr>
          <w:rFonts w:ascii="Times New Roman" w:hAnsi="Times New Roman"/>
          <w:sz w:val="28"/>
        </w:rPr>
        <w:t xml:space="preserve">Прогноз социально-экономического развития </w:t>
      </w:r>
      <w:proofErr w:type="spellStart"/>
      <w:r w:rsidR="009716C5">
        <w:rPr>
          <w:rFonts w:ascii="Times New Roman" w:hAnsi="Times New Roman"/>
          <w:sz w:val="28"/>
        </w:rPr>
        <w:t>Дядьковского</w:t>
      </w:r>
      <w:proofErr w:type="spellEnd"/>
      <w:r w:rsidR="009716C5">
        <w:rPr>
          <w:rFonts w:ascii="Times New Roman" w:hAnsi="Times New Roman"/>
          <w:sz w:val="28"/>
        </w:rPr>
        <w:t xml:space="preserve"> сельского поселения Кореновского муниципального района Краснодарского края на 2026 год и на плановый период 2027 – 2028</w:t>
      </w:r>
      <w:r>
        <w:rPr>
          <w:rFonts w:ascii="Times New Roman" w:hAnsi="Times New Roman"/>
          <w:sz w:val="28"/>
        </w:rPr>
        <w:t xml:space="preserve"> </w:t>
      </w:r>
      <w:r w:rsidR="009716C5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 xml:space="preserve"> </w:t>
      </w:r>
      <w:r w:rsidR="009716C5">
        <w:rPr>
          <w:rFonts w:ascii="Times New Roman" w:hAnsi="Times New Roman"/>
          <w:sz w:val="28"/>
        </w:rPr>
        <w:t>(прилагается).</w:t>
      </w:r>
    </w:p>
    <w:p w14:paraId="2EDC79CA" w14:textId="77777777" w:rsidR="00D96D67" w:rsidRDefault="009716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D96D67" w:rsidRPr="00D96D67">
        <w:rPr>
          <w:rFonts w:ascii="Times New Roman" w:hAnsi="Times New Roman"/>
          <w:sz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proofErr w:type="spellStart"/>
      <w:r w:rsidR="00D96D67" w:rsidRPr="00D96D67">
        <w:rPr>
          <w:rFonts w:ascii="Times New Roman" w:hAnsi="Times New Roman"/>
          <w:sz w:val="28"/>
        </w:rPr>
        <w:t>Дядьковского</w:t>
      </w:r>
      <w:proofErr w:type="spellEnd"/>
      <w:r w:rsidR="00D96D67" w:rsidRPr="00D96D67">
        <w:rPr>
          <w:rFonts w:ascii="Times New Roman" w:hAnsi="Times New Roman"/>
          <w:sz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2772A5E" w14:textId="67C5EB30" w:rsidR="00781D7E" w:rsidRDefault="009716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Решение вступает в силу после его официального обнародования. </w:t>
      </w:r>
    </w:p>
    <w:p w14:paraId="5F86B0EE" w14:textId="77777777" w:rsidR="00781D7E" w:rsidRDefault="00781D7E">
      <w:pPr>
        <w:jc w:val="center"/>
        <w:rPr>
          <w:rFonts w:ascii="Times New Roman" w:hAnsi="Times New Roman"/>
          <w:sz w:val="28"/>
        </w:rPr>
      </w:pPr>
    </w:p>
    <w:p w14:paraId="4D3E87A2" w14:textId="77777777" w:rsidR="00781D7E" w:rsidRDefault="009716C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14:paraId="72E61E47" w14:textId="77777777" w:rsidR="00781D7E" w:rsidRDefault="009716C5">
      <w:pPr>
        <w:tabs>
          <w:tab w:val="left" w:pos="6330"/>
        </w:tabs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Дядьковского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</w:p>
    <w:p w14:paraId="01246E20" w14:textId="77777777" w:rsidR="00781D7E" w:rsidRDefault="009716C5">
      <w:pPr>
        <w:tabs>
          <w:tab w:val="left" w:pos="633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муниципального района </w:t>
      </w:r>
    </w:p>
    <w:p w14:paraId="6DA17D7E" w14:textId="442E2D9B" w:rsidR="00781D7E" w:rsidRDefault="009716C5">
      <w:pPr>
        <w:tabs>
          <w:tab w:val="left" w:pos="633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 w:rsidR="00CF0174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О.А. Ткачева</w:t>
      </w:r>
    </w:p>
    <w:p w14:paraId="675829A2" w14:textId="77777777" w:rsidR="00781D7E" w:rsidRDefault="00781D7E">
      <w:pPr>
        <w:sectPr w:rsidR="00781D7E" w:rsidSect="00000E37">
          <w:headerReference w:type="default" r:id="rId7"/>
          <w:pgSz w:w="11906" w:h="16838"/>
          <w:pgMar w:top="284" w:right="567" w:bottom="1134" w:left="1701" w:header="709" w:footer="709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7"/>
        <w:gridCol w:w="4970"/>
        <w:gridCol w:w="4971"/>
      </w:tblGrid>
      <w:tr w:rsidR="00781D7E" w:rsidRPr="00CF0174" w14:paraId="11A0D044" w14:textId="77777777" w:rsidTr="00CF0174">
        <w:trPr>
          <w:trHeight w:val="2995"/>
        </w:trPr>
        <w:tc>
          <w:tcPr>
            <w:tcW w:w="4967" w:type="dxa"/>
          </w:tcPr>
          <w:p w14:paraId="741437E8" w14:textId="77777777" w:rsidR="00781D7E" w:rsidRPr="00CF0174" w:rsidRDefault="00781D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0" w:type="dxa"/>
          </w:tcPr>
          <w:p w14:paraId="6EA11442" w14:textId="77777777" w:rsidR="00781D7E" w:rsidRDefault="00781D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B1B585" w14:textId="77777777" w:rsidR="00CF0174" w:rsidRPr="00CF0174" w:rsidRDefault="00CF01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71" w:type="dxa"/>
          </w:tcPr>
          <w:p w14:paraId="2A8D7B12" w14:textId="34931D8A" w:rsidR="00781D7E" w:rsidRPr="00CF0174" w:rsidRDefault="009716C5" w:rsidP="00CF0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17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10B72D85" w14:textId="77777777" w:rsidR="00781D7E" w:rsidRPr="00CF0174" w:rsidRDefault="00781D7E" w:rsidP="00CF0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5A01D5" w14:textId="77777777" w:rsidR="00781D7E" w:rsidRPr="00CF0174" w:rsidRDefault="009716C5" w:rsidP="00CF0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17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3E054343" w14:textId="77777777" w:rsidR="00781D7E" w:rsidRPr="00CF0174" w:rsidRDefault="009716C5" w:rsidP="00CF0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174">
              <w:rPr>
                <w:rFonts w:ascii="Times New Roman" w:hAnsi="Times New Roman"/>
                <w:sz w:val="28"/>
                <w:szCs w:val="28"/>
              </w:rPr>
              <w:t xml:space="preserve">решением Совета </w:t>
            </w:r>
            <w:proofErr w:type="spellStart"/>
            <w:r w:rsidRPr="00CF0174">
              <w:rPr>
                <w:rFonts w:ascii="Times New Roman" w:hAnsi="Times New Roman"/>
                <w:sz w:val="28"/>
                <w:szCs w:val="28"/>
              </w:rPr>
              <w:t>Дядьковского</w:t>
            </w:r>
            <w:proofErr w:type="spellEnd"/>
            <w:r w:rsidRPr="00CF017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Кореновского муниципального района Краснодарского края</w:t>
            </w:r>
          </w:p>
          <w:p w14:paraId="6AF236FB" w14:textId="768F20D4" w:rsidR="00781D7E" w:rsidRPr="00CF0174" w:rsidRDefault="009716C5" w:rsidP="00CF0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17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35338" w:rsidRPr="00CF0174">
              <w:rPr>
                <w:rFonts w:ascii="Times New Roman" w:hAnsi="Times New Roman"/>
                <w:sz w:val="28"/>
                <w:szCs w:val="28"/>
              </w:rPr>
              <w:t>19.11.2025</w:t>
            </w:r>
            <w:r w:rsidRPr="00CF0174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335338" w:rsidRPr="00CF0174">
              <w:rPr>
                <w:rFonts w:ascii="Times New Roman" w:hAnsi="Times New Roman"/>
                <w:sz w:val="28"/>
                <w:szCs w:val="28"/>
              </w:rPr>
              <w:t>85</w:t>
            </w:r>
          </w:p>
          <w:p w14:paraId="69342C9F" w14:textId="77777777" w:rsidR="00781D7E" w:rsidRPr="00CF0174" w:rsidRDefault="00781D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0843C" w14:textId="77777777" w:rsidR="00781D7E" w:rsidRPr="00CF0174" w:rsidRDefault="009716C5" w:rsidP="00C857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0174">
        <w:rPr>
          <w:rFonts w:ascii="Times New Roman" w:hAnsi="Times New Roman"/>
          <w:b/>
          <w:sz w:val="28"/>
          <w:szCs w:val="28"/>
        </w:rPr>
        <w:t xml:space="preserve">Прогноз социально-экономического развития </w:t>
      </w:r>
      <w:proofErr w:type="spellStart"/>
      <w:r w:rsidRPr="00CF0174">
        <w:rPr>
          <w:rFonts w:ascii="Times New Roman" w:hAnsi="Times New Roman"/>
          <w:b/>
          <w:sz w:val="28"/>
          <w:szCs w:val="28"/>
        </w:rPr>
        <w:t>Дядьковского</w:t>
      </w:r>
      <w:proofErr w:type="spellEnd"/>
      <w:r w:rsidRPr="00CF0174">
        <w:rPr>
          <w:rFonts w:ascii="Times New Roman" w:hAnsi="Times New Roman"/>
          <w:b/>
          <w:sz w:val="28"/>
          <w:szCs w:val="28"/>
        </w:rPr>
        <w:t xml:space="preserve"> сельского поселения Кореновского муниципального района Краснодарского края на 2026 год и на плановый период 2027 – 2028 годов</w:t>
      </w:r>
    </w:p>
    <w:p w14:paraId="4FCE3006" w14:textId="77777777" w:rsidR="00993B32" w:rsidRPr="00CF0174" w:rsidRDefault="00993B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DD5D3" w14:textId="7CEE15D5" w:rsidR="00781D7E" w:rsidRPr="00CF0174" w:rsidRDefault="009716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0174">
        <w:rPr>
          <w:rFonts w:ascii="Times New Roman" w:hAnsi="Times New Roman"/>
          <w:sz w:val="28"/>
          <w:szCs w:val="28"/>
        </w:rPr>
        <w:tab/>
      </w:r>
      <w:r w:rsidR="00CF0174" w:rsidRPr="00CF0174">
        <w:rPr>
          <w:rFonts w:ascii="Times New Roman" w:hAnsi="Times New Roman"/>
          <w:sz w:val="28"/>
          <w:szCs w:val="28"/>
        </w:rPr>
        <w:t xml:space="preserve"> </w:t>
      </w:r>
      <w:r w:rsidRPr="00CF0174">
        <w:rPr>
          <w:rFonts w:ascii="Times New Roman" w:hAnsi="Times New Roman"/>
          <w:sz w:val="28"/>
          <w:szCs w:val="28"/>
        </w:rPr>
        <w:t>В качестве основных приоритетов социально-экономического развития поселения на среднесрочную перспективу определены следующие направления:</w:t>
      </w:r>
    </w:p>
    <w:p w14:paraId="7A70EC4C" w14:textId="77777777" w:rsidR="00781D7E" w:rsidRPr="00CF0174" w:rsidRDefault="009716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0174">
        <w:rPr>
          <w:rFonts w:ascii="Times New Roman" w:hAnsi="Times New Roman"/>
          <w:sz w:val="28"/>
          <w:szCs w:val="28"/>
        </w:rPr>
        <w:t>1.Демографические показатели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1487"/>
        <w:gridCol w:w="1464"/>
        <w:gridCol w:w="1465"/>
        <w:gridCol w:w="1322"/>
        <w:gridCol w:w="1317"/>
        <w:gridCol w:w="1234"/>
        <w:gridCol w:w="1433"/>
        <w:gridCol w:w="1435"/>
      </w:tblGrid>
      <w:tr w:rsidR="00781D7E" w:rsidRPr="00373C9A" w14:paraId="76036F1C" w14:textId="77777777" w:rsidTr="00CF0174">
        <w:trPr>
          <w:trHeight w:val="310"/>
        </w:trPr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0822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Показатель, единица измерения</w:t>
            </w:r>
          </w:p>
        </w:tc>
        <w:tc>
          <w:tcPr>
            <w:tcW w:w="5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E92E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Факт за отчетный период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419C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2025 год в% к 2024 году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C47B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Годы (прогноз)</w:t>
            </w:r>
          </w:p>
        </w:tc>
      </w:tr>
      <w:tr w:rsidR="00781D7E" w:rsidRPr="00373C9A" w14:paraId="2FBF2440" w14:textId="77777777" w:rsidTr="00CF0174">
        <w:trPr>
          <w:trHeight w:val="274"/>
        </w:trPr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697F" w14:textId="77777777" w:rsidR="00781D7E" w:rsidRPr="00373C9A" w:rsidRDefault="00781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35BA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Отчет 2023год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25DD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Значение 2024 года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94E3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Факт темп роста (2024год в % к 2023году)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6D9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2025 (оценка)</w:t>
            </w: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2704" w14:textId="77777777" w:rsidR="00781D7E" w:rsidRPr="00373C9A" w:rsidRDefault="00781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A989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56A184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7F405B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D4E97C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250DE86E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8826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65D885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30416E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AEE01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21997C6C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0FD5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714A0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1F2B72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28EDB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781D7E" w:rsidRPr="00373C9A" w14:paraId="315387A7" w14:textId="77777777" w:rsidTr="00CF0174">
        <w:trPr>
          <w:trHeight w:val="30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8A09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4C7E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53B7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A6E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BDD4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4F32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18E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301B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EC0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81D7E" w:rsidRPr="00373C9A" w14:paraId="0152FC8E" w14:textId="77777777" w:rsidTr="00CF0174">
        <w:trPr>
          <w:trHeight w:val="901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EB94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Среднегодовая численность постоянного населения – всего, чел.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8BC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4231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FD9EA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4231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7953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4231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077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96,93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3F7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4126,00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98CE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4126,00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DF372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4126,00</w:t>
            </w:r>
          </w:p>
        </w:tc>
      </w:tr>
    </w:tbl>
    <w:p w14:paraId="67AF87F5" w14:textId="77777777" w:rsidR="00781D7E" w:rsidRPr="00373C9A" w:rsidRDefault="00971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C9A">
        <w:rPr>
          <w:rFonts w:ascii="Times New Roman" w:hAnsi="Times New Roman"/>
          <w:sz w:val="24"/>
          <w:szCs w:val="24"/>
        </w:rPr>
        <w:t>2. Производство важнейших видов продукции в натуральном выражении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3"/>
        <w:gridCol w:w="1457"/>
        <w:gridCol w:w="1471"/>
        <w:gridCol w:w="1472"/>
        <w:gridCol w:w="1326"/>
        <w:gridCol w:w="1323"/>
        <w:gridCol w:w="1324"/>
        <w:gridCol w:w="1324"/>
        <w:gridCol w:w="1412"/>
      </w:tblGrid>
      <w:tr w:rsidR="00781D7E" w:rsidRPr="00373C9A" w14:paraId="7C52D0B7" w14:textId="77777777" w:rsidTr="00CF0174">
        <w:trPr>
          <w:trHeight w:val="289"/>
        </w:trPr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C0EF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Показатель, единица измерения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6A97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Факт за отчетный 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ED8F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2025 год в% к 2024 году</w:t>
            </w:r>
          </w:p>
        </w:tc>
        <w:tc>
          <w:tcPr>
            <w:tcW w:w="4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6477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Годы (прогноз)</w:t>
            </w:r>
          </w:p>
        </w:tc>
      </w:tr>
      <w:tr w:rsidR="00781D7E" w:rsidRPr="00373C9A" w14:paraId="3244A3B3" w14:textId="77777777" w:rsidTr="00CF0174">
        <w:trPr>
          <w:trHeight w:val="255"/>
        </w:trPr>
        <w:tc>
          <w:tcPr>
            <w:tcW w:w="3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F21F" w14:textId="77777777" w:rsidR="00781D7E" w:rsidRPr="00373C9A" w:rsidRDefault="00781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49A1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Отчет 2023год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926F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Значение 2024 года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8A36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 xml:space="preserve">Факт темп роста (2024год в % к </w:t>
            </w:r>
            <w:r w:rsidRPr="00373C9A">
              <w:rPr>
                <w:rFonts w:ascii="Times New Roman" w:hAnsi="Times New Roman"/>
                <w:sz w:val="24"/>
                <w:szCs w:val="24"/>
              </w:rPr>
              <w:lastRenderedPageBreak/>
              <w:t>2023году)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03F3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lastRenderedPageBreak/>
              <w:t>2025 (оценка)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3BF3" w14:textId="77777777" w:rsidR="00781D7E" w:rsidRPr="00373C9A" w:rsidRDefault="00781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955F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72AE9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E61ED7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9CAB1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41219EB3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0DEC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CE8DB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2DF666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525C8D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47B58196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34B5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A7B5BB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3A6B1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EB363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781D7E" w:rsidRPr="00373C9A" w14:paraId="62C890A7" w14:textId="77777777" w:rsidTr="00CF0174">
        <w:trPr>
          <w:trHeight w:val="273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CF7D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B080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D9EC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E7C9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D493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DAF9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EEA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A59C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19E8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81D7E" w:rsidRPr="00373C9A" w14:paraId="5FEDC33F" w14:textId="77777777" w:rsidTr="00CF0174">
        <w:trPr>
          <w:trHeight w:val="848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396C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категорий хозяйств, млн руб.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CD8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1276,00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5D5E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1147,10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D0644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89,90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653B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1339,10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6F5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116,74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87711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1392,66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C7BDB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1446,98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8284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1500,52</w:t>
            </w:r>
          </w:p>
        </w:tc>
      </w:tr>
    </w:tbl>
    <w:p w14:paraId="3F68331C" w14:textId="77777777" w:rsidR="00781D7E" w:rsidRPr="00373C9A" w:rsidRDefault="00971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C9A">
        <w:rPr>
          <w:rFonts w:ascii="Times New Roman" w:hAnsi="Times New Roman"/>
          <w:sz w:val="24"/>
          <w:szCs w:val="24"/>
        </w:rPr>
        <w:t>Производство основных видов сельскохозяйственной продукции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1413"/>
        <w:gridCol w:w="1347"/>
        <w:gridCol w:w="1646"/>
        <w:gridCol w:w="1347"/>
        <w:gridCol w:w="1346"/>
        <w:gridCol w:w="1347"/>
        <w:gridCol w:w="1347"/>
        <w:gridCol w:w="1273"/>
      </w:tblGrid>
      <w:tr w:rsidR="00781D7E" w:rsidRPr="00373C9A" w14:paraId="01BB9A77" w14:textId="77777777" w:rsidTr="00CF0174">
        <w:trPr>
          <w:trHeight w:val="2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903E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508C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E346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DB28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6892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71D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77B7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7BB4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622A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81D7E" w:rsidRPr="00373C9A" w14:paraId="48C798D6" w14:textId="77777777" w:rsidTr="00CF0174">
        <w:trPr>
          <w:trHeight w:val="1153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6A00" w14:textId="6BEB563B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 xml:space="preserve">Зерновые и зернобобовые культуры (в весе после доработки), </w:t>
            </w:r>
            <w:proofErr w:type="spellStart"/>
            <w:proofErr w:type="gramStart"/>
            <w:r w:rsidRPr="00373C9A">
              <w:rPr>
                <w:rFonts w:ascii="Times New Roman" w:hAnsi="Times New Roman"/>
                <w:sz w:val="24"/>
                <w:szCs w:val="24"/>
              </w:rPr>
              <w:t>тыс.тонн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404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A5F60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39,10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9A43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DB09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44,60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60A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114,07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2F7E9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46,38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D736C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48,15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1BE8A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49,98</w:t>
            </w:r>
          </w:p>
        </w:tc>
      </w:tr>
      <w:tr w:rsidR="00781D7E" w:rsidRPr="00373C9A" w14:paraId="212D4ADC" w14:textId="77777777" w:rsidTr="00CF0174">
        <w:trPr>
          <w:trHeight w:val="505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2861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 xml:space="preserve">Сахарная свекла, </w:t>
            </w:r>
            <w:proofErr w:type="spellStart"/>
            <w:proofErr w:type="gramStart"/>
            <w:r w:rsidRPr="00373C9A">
              <w:rPr>
                <w:rFonts w:ascii="Times New Roman" w:hAnsi="Times New Roman"/>
                <w:sz w:val="24"/>
                <w:szCs w:val="24"/>
              </w:rPr>
              <w:t>тыс.тонн</w:t>
            </w:r>
            <w:proofErr w:type="spellEnd"/>
            <w:proofErr w:type="gramEnd"/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D48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1F6D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33,70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8627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91,83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725F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36,84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0BF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109,32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F9BA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38,31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44EB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39,77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C503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41,28</w:t>
            </w:r>
          </w:p>
        </w:tc>
      </w:tr>
      <w:tr w:rsidR="00781D7E" w:rsidRPr="00373C9A" w14:paraId="6C3E5608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9257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Соя, тыс. тонн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0B30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E2CB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75C0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32F3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6E2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BC9D1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E2794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38C6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</w:tr>
      <w:tr w:rsidR="00781D7E" w:rsidRPr="00373C9A" w14:paraId="549E75B4" w14:textId="77777777" w:rsidTr="00CF0174">
        <w:trPr>
          <w:trHeight w:val="829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7275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Подсолнечник (в весе после доработки), тыс. тонн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CE9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859C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85EB0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122,19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55F6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2,02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C79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51,66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B99AB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30179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C5C5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2,26</w:t>
            </w:r>
          </w:p>
        </w:tc>
      </w:tr>
      <w:tr w:rsidR="00781D7E" w:rsidRPr="00373C9A" w14:paraId="7733BABE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51E8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Картофель - всего, тыс. тонн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111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A6B9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E427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128,57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8BB6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298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58,89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4ED3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D5AA0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AB1CB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0,59</w:t>
            </w:r>
          </w:p>
        </w:tc>
      </w:tr>
      <w:tr w:rsidR="00781D7E" w:rsidRPr="00373C9A" w14:paraId="4B062A21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10EC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Овощи - всего, тыс. тонн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F7F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77EFA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EFD09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E0F4B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A5F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47,00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8FA1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6F55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F135A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</w:tr>
      <w:tr w:rsidR="00781D7E" w:rsidRPr="00373C9A" w14:paraId="64A15DCE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03F0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Плоды и ягоды, тыс. тонн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E0C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552C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4C5F9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BD81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F2B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28,57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76D6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DFBD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329A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781D7E" w:rsidRPr="00373C9A" w14:paraId="3C2C7F58" w14:textId="77777777" w:rsidTr="00CF0174">
        <w:trPr>
          <w:trHeight w:val="829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90E3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Мясо в живой массе - всего, тыс. тонн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214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80E8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91852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D9B4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E86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190,91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EEAC4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1420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E3AA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781D7E" w:rsidRPr="00373C9A" w14:paraId="452AC5CB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1DAD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Молоко- всего, тыс. тонн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2CF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2,06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C007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B8AA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155,34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43C2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A98B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132,81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8F94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4,42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F48EB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4,59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D477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4,76</w:t>
            </w:r>
          </w:p>
        </w:tc>
      </w:tr>
      <w:tr w:rsidR="00781D7E" w:rsidRPr="00373C9A" w14:paraId="6FBD3DA5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CD5F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Яйца- всего, млн. штук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7A1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0E619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8139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71,00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45EC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1,42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A061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989F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EDC0A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C4984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1,59</w:t>
            </w:r>
          </w:p>
        </w:tc>
      </w:tr>
      <w:tr w:rsidR="00781D7E" w:rsidRPr="00373C9A" w14:paraId="015509FE" w14:textId="77777777" w:rsidTr="00CF0174">
        <w:trPr>
          <w:trHeight w:val="276"/>
        </w:trPr>
        <w:tc>
          <w:tcPr>
            <w:tcW w:w="14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C3F9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Численность поголовья сельскохозяйственных животных</w:t>
            </w:r>
          </w:p>
        </w:tc>
      </w:tr>
      <w:tr w:rsidR="00781D7E" w:rsidRPr="00373C9A" w14:paraId="517EA508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D0348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Крупный рогатый скот, голов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3A8D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120511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1150,00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5954C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120,42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592C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1330,00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CE99B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115,65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8ACF2C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1368,57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3AD274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1402,78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A89591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1437,85</w:t>
            </w:r>
          </w:p>
        </w:tc>
      </w:tr>
      <w:tr w:rsidR="00781D7E" w:rsidRPr="00373C9A" w14:paraId="1C0FBBCA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DF715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lastRenderedPageBreak/>
              <w:t>Овцы и козы, голов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C859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ACFA9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592,00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59D4A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154,97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3FE91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522,00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DDDC9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88,18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64606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446,00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D3173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447,00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D9F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447,00</w:t>
            </w:r>
          </w:p>
        </w:tc>
      </w:tr>
      <w:tr w:rsidR="00781D7E" w:rsidRPr="00373C9A" w14:paraId="6E364C5D" w14:textId="77777777" w:rsidTr="00CF0174">
        <w:trPr>
          <w:trHeight w:val="514"/>
        </w:trPr>
        <w:tc>
          <w:tcPr>
            <w:tcW w:w="3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ECCE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Птица, тысяч голов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6C10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FE5164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11,40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5504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5A3AA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9,60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6B80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84,21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CF6E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9AB74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35451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</w:tr>
      <w:tr w:rsidR="00781D7E" w:rsidRPr="00373C9A" w14:paraId="439B3875" w14:textId="77777777" w:rsidTr="00CF0174">
        <w:trPr>
          <w:trHeight w:val="276"/>
        </w:trPr>
        <w:tc>
          <w:tcPr>
            <w:tcW w:w="14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7AAE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3. Оборот розничной торговли, общественного питания</w:t>
            </w:r>
          </w:p>
        </w:tc>
      </w:tr>
      <w:tr w:rsidR="00781D7E" w:rsidRPr="00373C9A" w14:paraId="353AE5A1" w14:textId="77777777" w:rsidTr="00CF0174">
        <w:trPr>
          <w:trHeight w:val="829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B2C7" w14:textId="7CFDACBA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Оборот розничной торговли, млн руб.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40B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30D02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318,90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6FAD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104,22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1E04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357,20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B2EC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112,01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DEB3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372,56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6656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372,20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C8C2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371,85</w:t>
            </w:r>
          </w:p>
        </w:tc>
      </w:tr>
      <w:tr w:rsidR="00781D7E" w:rsidRPr="00373C9A" w14:paraId="0EA85FB0" w14:textId="77777777" w:rsidTr="00CF0174">
        <w:trPr>
          <w:trHeight w:val="829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2363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Оборот общественного питания, млн. руб.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54E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FBD6A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27EB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54D4F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7,91</w:t>
            </w:r>
          </w:p>
        </w:tc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CD81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FA6CE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EF79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E2683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8,24</w:t>
            </w:r>
          </w:p>
        </w:tc>
      </w:tr>
      <w:tr w:rsidR="00781D7E" w:rsidRPr="00373C9A" w14:paraId="74EF43C4" w14:textId="77777777" w:rsidTr="00CF0174">
        <w:trPr>
          <w:trHeight w:val="266"/>
        </w:trPr>
        <w:tc>
          <w:tcPr>
            <w:tcW w:w="14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8C38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4. Объем платных услуг</w:t>
            </w:r>
          </w:p>
        </w:tc>
      </w:tr>
      <w:tr w:rsidR="00781D7E" w:rsidRPr="00373C9A" w14:paraId="4D2A6A79" w14:textId="77777777" w:rsidTr="00CF0174">
        <w:trPr>
          <w:trHeight w:val="838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A71F" w14:textId="77777777" w:rsidR="00781D7E" w:rsidRPr="00373C9A" w:rsidRDefault="0097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Объем платных услуг населению, млн. руб.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1FE9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7,86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C0AB5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7,86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38C28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4C287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7,86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B9BD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D7BE0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60FA6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8,17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333E4" w14:textId="77777777" w:rsidR="00781D7E" w:rsidRPr="00373C9A" w:rsidRDefault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8,19</w:t>
            </w:r>
          </w:p>
        </w:tc>
      </w:tr>
    </w:tbl>
    <w:p w14:paraId="6F438A15" w14:textId="77777777" w:rsidR="00781D7E" w:rsidRPr="00373C9A" w:rsidRDefault="009716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3C9A">
        <w:rPr>
          <w:rFonts w:ascii="Times New Roman" w:hAnsi="Times New Roman"/>
          <w:sz w:val="24"/>
          <w:szCs w:val="24"/>
        </w:rPr>
        <w:t>5. Малое предпринимательство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6"/>
        <w:gridCol w:w="1430"/>
        <w:gridCol w:w="1324"/>
        <w:gridCol w:w="42"/>
        <w:gridCol w:w="1485"/>
        <w:gridCol w:w="65"/>
        <w:gridCol w:w="1457"/>
        <w:gridCol w:w="1326"/>
        <w:gridCol w:w="210"/>
        <w:gridCol w:w="1060"/>
        <w:gridCol w:w="1337"/>
        <w:gridCol w:w="210"/>
        <w:gridCol w:w="1190"/>
      </w:tblGrid>
      <w:tr w:rsidR="00781D7E" w:rsidRPr="00373C9A" w14:paraId="23FCCEEE" w14:textId="77777777" w:rsidTr="00CF0174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3793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Показатель, единица измерения</w:t>
            </w:r>
          </w:p>
        </w:tc>
        <w:tc>
          <w:tcPr>
            <w:tcW w:w="5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C44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Факт за отчетный период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319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2025 год в% к 2024 году</w:t>
            </w:r>
          </w:p>
        </w:tc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E28A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Годы (прогноз)</w:t>
            </w:r>
          </w:p>
        </w:tc>
      </w:tr>
      <w:tr w:rsidR="00781D7E" w:rsidRPr="00373C9A" w14:paraId="477E6FF8" w14:textId="77777777" w:rsidTr="00CF0174">
        <w:trPr>
          <w:trHeight w:val="252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519C" w14:textId="77777777" w:rsidR="00781D7E" w:rsidRPr="00373C9A" w:rsidRDefault="00781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9CA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Отчет 2023год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5104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Значение 2024 года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CF9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 xml:space="preserve"> Факт темп роста (2024год в % к 2023году)</w:t>
            </w:r>
          </w:p>
          <w:p w14:paraId="3BBC6BC2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C92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2025 г (оценка)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57DA" w14:textId="77777777" w:rsidR="00781D7E" w:rsidRPr="00373C9A" w:rsidRDefault="00781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FDA5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D821"/>
              </w:rPr>
            </w:pPr>
          </w:p>
          <w:p w14:paraId="459C664D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D821"/>
              </w:rPr>
            </w:pPr>
          </w:p>
          <w:p w14:paraId="1C0D7D21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D821"/>
              </w:rPr>
            </w:pPr>
          </w:p>
          <w:p w14:paraId="4C8616B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EEAD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</w:p>
          <w:p w14:paraId="63CE4347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</w:p>
          <w:p w14:paraId="7AF7F23A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</w:p>
          <w:p w14:paraId="15148971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4FE97CF5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92BA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</w:p>
          <w:p w14:paraId="78E8CD99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</w:p>
          <w:p w14:paraId="1624533B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D821"/>
              </w:rPr>
            </w:pPr>
          </w:p>
          <w:p w14:paraId="0A99C099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781D7E" w:rsidRPr="00373C9A" w14:paraId="787246F3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5462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24E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313F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FF61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D64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1172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305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18A1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93C2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81D7E" w:rsidRPr="00373C9A" w14:paraId="7BF9E1D7" w14:textId="77777777" w:rsidTr="00CF0174">
        <w:trPr>
          <w:trHeight w:val="109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D170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 в расчете на 1000 человек населения, единиц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849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5298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84D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C3A2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F90A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D0A6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25E1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FDB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</w:tr>
      <w:tr w:rsidR="00781D7E" w:rsidRPr="00373C9A" w14:paraId="15C25966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F42F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Количество индивидуальных предпринимателей, единиц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8B4F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468B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0B19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BEA8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278B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EAB8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6BE8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A608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131,00</w:t>
            </w:r>
          </w:p>
        </w:tc>
      </w:tr>
      <w:tr w:rsidR="00781D7E" w:rsidRPr="00373C9A" w14:paraId="16FA5DCF" w14:textId="77777777" w:rsidTr="00CF0174">
        <w:trPr>
          <w:trHeight w:val="144"/>
        </w:trPr>
        <w:tc>
          <w:tcPr>
            <w:tcW w:w="147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6563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6. Инвестиции в основной капитал</w:t>
            </w:r>
          </w:p>
        </w:tc>
      </w:tr>
      <w:tr w:rsidR="00781D7E" w:rsidRPr="00373C9A" w14:paraId="0F82A13C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95AF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 за счет всех источников финансирования, млн руб.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18FD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8783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921E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677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D630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AB62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8E10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2,29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F640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2,29</w:t>
            </w:r>
          </w:p>
        </w:tc>
      </w:tr>
      <w:tr w:rsidR="00781D7E" w:rsidRPr="00373C9A" w14:paraId="6B40FBD8" w14:textId="77777777" w:rsidTr="00CF0174">
        <w:trPr>
          <w:trHeight w:val="144"/>
        </w:trPr>
        <w:tc>
          <w:tcPr>
            <w:tcW w:w="147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462D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7. Строительство и подрядная деятельность</w:t>
            </w:r>
          </w:p>
        </w:tc>
      </w:tr>
      <w:tr w:rsidR="00781D7E" w:rsidRPr="00373C9A" w14:paraId="6E0069AD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82F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lastRenderedPageBreak/>
              <w:t>жилых домов предприятиями всех форм собственности, кв. м общей площади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C3A7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9E8E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460,00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92F7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127,78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DE5A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460,00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0D9F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47F5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341,00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4884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469,00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A081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471,00</w:t>
            </w:r>
          </w:p>
        </w:tc>
      </w:tr>
      <w:tr w:rsidR="00781D7E" w:rsidRPr="00373C9A" w14:paraId="0C185B19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F295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Средняя обеспеченность населения площадью жилых квартир (на конец года), кв. м. на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04C9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77E0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27,23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9295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F88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28,09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49B4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103,17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5D9F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27,92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7CC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27,92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2A7A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27,92</w:t>
            </w:r>
          </w:p>
        </w:tc>
      </w:tr>
      <w:tr w:rsidR="00781D7E" w:rsidRPr="00373C9A" w14:paraId="3F3C694C" w14:textId="77777777" w:rsidTr="00CF0174">
        <w:trPr>
          <w:trHeight w:val="144"/>
        </w:trPr>
        <w:tc>
          <w:tcPr>
            <w:tcW w:w="147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7A38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8. Денежные доходы и расходы населения</w:t>
            </w:r>
          </w:p>
        </w:tc>
      </w:tr>
      <w:tr w:rsidR="00781D7E" w:rsidRPr="00373C9A" w14:paraId="052598EE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4FDF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Номинальная начисленная среднемесячная заработная плата, тыс. руб.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C786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2B48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4D90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104,86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5014" w14:textId="77777777" w:rsidR="00781D7E" w:rsidRPr="00373C9A" w:rsidRDefault="00373C9A" w:rsidP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BCAC" w14:textId="77777777" w:rsidR="00781D7E" w:rsidRPr="00373C9A" w:rsidRDefault="00373C9A" w:rsidP="009E5294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117,39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EF2C" w14:textId="77777777" w:rsidR="00781D7E" w:rsidRPr="00373C9A" w:rsidRDefault="00373C9A" w:rsidP="009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42,12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38E9" w14:textId="77777777" w:rsidR="00781D7E" w:rsidRPr="00373C9A" w:rsidRDefault="00373C9A" w:rsidP="009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43,80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18E4" w14:textId="77777777" w:rsidR="00781D7E" w:rsidRPr="00373C9A" w:rsidRDefault="00373C9A" w:rsidP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45,56</w:t>
            </w:r>
          </w:p>
        </w:tc>
      </w:tr>
      <w:tr w:rsidR="00781D7E" w:rsidRPr="00373C9A" w14:paraId="030F260C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9B7C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 xml:space="preserve">Среднемесячные доходы занятых в личных подсобных хозяйствах, </w:t>
            </w:r>
            <w:proofErr w:type="spellStart"/>
            <w:r w:rsidRPr="00373C9A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73C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A04A" w14:textId="77777777" w:rsidR="00781D7E" w:rsidRPr="00373C9A" w:rsidRDefault="00373C9A" w:rsidP="009E5294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1238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D84B" w14:textId="77777777" w:rsidR="00781D7E" w:rsidRPr="00373C9A" w:rsidRDefault="00373C9A" w:rsidP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88F2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5B45" w14:textId="77777777" w:rsidR="00781D7E" w:rsidRPr="00373C9A" w:rsidRDefault="00373C9A" w:rsidP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110,53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381D" w14:textId="77777777" w:rsidR="00781D7E" w:rsidRPr="00373C9A" w:rsidRDefault="00373C9A" w:rsidP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32,76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8667" w14:textId="77777777" w:rsidR="00781D7E" w:rsidRPr="00373C9A" w:rsidRDefault="00373C9A" w:rsidP="009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34,07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FD66" w14:textId="77777777" w:rsidR="00781D7E" w:rsidRPr="00373C9A" w:rsidRDefault="00373C9A" w:rsidP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</w:tr>
      <w:tr w:rsidR="00781D7E" w:rsidRPr="00373C9A" w14:paraId="0AD8D00F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54BA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Среднедушевой денежный доход на одного жителя, тыс. руб.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5086" w14:textId="77777777" w:rsidR="00781D7E" w:rsidRPr="00373C9A" w:rsidRDefault="00373C9A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14:paraId="2F8BCCEB" w14:textId="77777777" w:rsidR="00781D7E" w:rsidRPr="00373C9A" w:rsidRDefault="00781D7E" w:rsidP="0097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11B9B" w14:textId="77777777" w:rsidR="00781D7E" w:rsidRPr="00373C9A" w:rsidRDefault="00373C9A" w:rsidP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C0AE" w14:textId="77777777" w:rsidR="00781D7E" w:rsidRPr="00373C9A" w:rsidRDefault="00373C9A" w:rsidP="009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103,31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B5F8" w14:textId="77777777" w:rsidR="00781D7E" w:rsidRPr="00373C9A" w:rsidRDefault="00373C9A" w:rsidP="009716C5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AE02" w14:textId="77777777" w:rsidR="00781D7E" w:rsidRPr="00373C9A" w:rsidRDefault="00373C9A" w:rsidP="009E5294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121,15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3E12" w14:textId="77777777" w:rsidR="00781D7E" w:rsidRPr="00373C9A" w:rsidRDefault="00373C9A" w:rsidP="009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39,31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0CFB" w14:textId="77777777" w:rsidR="00781D7E" w:rsidRPr="00373C9A" w:rsidRDefault="00373C9A" w:rsidP="009E5294">
            <w:pPr>
              <w:spacing w:before="15" w:after="120"/>
              <w:ind w:left="15"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40,88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EE38" w14:textId="77777777" w:rsidR="00781D7E" w:rsidRPr="00373C9A" w:rsidRDefault="00373C9A" w:rsidP="009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42,52</w:t>
            </w:r>
          </w:p>
        </w:tc>
      </w:tr>
      <w:tr w:rsidR="009E5294" w:rsidRPr="00373C9A" w14:paraId="0E132567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90A3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Фонд оплаты труда, тыс. руб.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81A" w14:textId="22AD0421" w:rsidR="009E5294" w:rsidRPr="00373C9A" w:rsidRDefault="00CF0174" w:rsidP="00587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294" w:rsidRPr="00373C9A">
              <w:rPr>
                <w:rFonts w:ascii="Times New Roman" w:hAnsi="Times New Roman"/>
                <w:sz w:val="24"/>
                <w:szCs w:val="24"/>
              </w:rPr>
              <w:t>315050,4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03F2" w14:textId="009DFE3C" w:rsidR="009E5294" w:rsidRPr="00373C9A" w:rsidRDefault="00CF0174" w:rsidP="00587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294" w:rsidRPr="00373C9A">
              <w:rPr>
                <w:rFonts w:ascii="Times New Roman" w:hAnsi="Times New Roman"/>
                <w:sz w:val="24"/>
                <w:szCs w:val="24"/>
              </w:rPr>
              <w:t>330372,0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4756" w14:textId="0FC38DD6" w:rsidR="009E5294" w:rsidRPr="00373C9A" w:rsidRDefault="00CF0174" w:rsidP="00587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294" w:rsidRPr="00373C9A">
              <w:rPr>
                <w:rFonts w:ascii="Times New Roman" w:hAnsi="Times New Roman"/>
                <w:sz w:val="24"/>
                <w:szCs w:val="24"/>
              </w:rPr>
              <w:t>104,86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81B7" w14:textId="1289F866" w:rsidR="009E5294" w:rsidRPr="00373C9A" w:rsidRDefault="00CF0174" w:rsidP="00587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294" w:rsidRPr="00373C9A">
              <w:rPr>
                <w:rFonts w:ascii="Times New Roman" w:hAnsi="Times New Roman"/>
                <w:sz w:val="24"/>
                <w:szCs w:val="24"/>
              </w:rPr>
              <w:t>387828,0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A4B" w14:textId="27C6E7C8" w:rsidR="009E5294" w:rsidRPr="00373C9A" w:rsidRDefault="00CF0174" w:rsidP="00564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294" w:rsidRPr="00373C9A">
              <w:rPr>
                <w:rFonts w:ascii="Times New Roman" w:hAnsi="Times New Roman"/>
                <w:sz w:val="24"/>
                <w:szCs w:val="24"/>
              </w:rPr>
              <w:t>117,39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BDA8" w14:textId="77777777" w:rsidR="009E5294" w:rsidRPr="00373C9A" w:rsidRDefault="009E5294" w:rsidP="00373C9A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403341,1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AAC6" w14:textId="77777777" w:rsidR="009E5294" w:rsidRPr="00373C9A" w:rsidRDefault="009E5294" w:rsidP="0056434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419474,76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87B" w14:textId="77777777" w:rsidR="009E5294" w:rsidRPr="00373C9A" w:rsidRDefault="009E5294" w:rsidP="0056434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436253,76</w:t>
            </w:r>
          </w:p>
        </w:tc>
      </w:tr>
      <w:tr w:rsidR="00000E37" w:rsidRPr="00373C9A" w14:paraId="6D6BF4FF" w14:textId="77777777" w:rsidTr="00CF0174">
        <w:trPr>
          <w:trHeight w:val="248"/>
        </w:trPr>
        <w:tc>
          <w:tcPr>
            <w:tcW w:w="147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6447" w14:textId="7AD78000" w:rsidR="00000E37" w:rsidRPr="00373C9A" w:rsidRDefault="00000E37" w:rsidP="00000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Труд и занятость</w:t>
            </w:r>
          </w:p>
        </w:tc>
      </w:tr>
      <w:tr w:rsidR="009E5294" w:rsidRPr="00373C9A" w14:paraId="248C015D" w14:textId="77777777" w:rsidTr="00CF0174">
        <w:trPr>
          <w:trHeight w:val="49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C4D0" w14:textId="2AD84452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Численность экономически активного населения,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5AAB" w14:textId="77777777" w:rsidR="009E5294" w:rsidRPr="00373C9A" w:rsidRDefault="009E5294" w:rsidP="000306F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2489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3CBF" w14:textId="77777777" w:rsidR="009E5294" w:rsidRPr="00373C9A" w:rsidRDefault="009E5294" w:rsidP="000306F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2489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3112" w14:textId="77777777" w:rsidR="009E5294" w:rsidRPr="00373C9A" w:rsidRDefault="009E5294" w:rsidP="000306F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5687" w14:textId="77777777" w:rsidR="009E5294" w:rsidRPr="00373C9A" w:rsidRDefault="009E5294" w:rsidP="000306F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2489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74D3" w14:textId="77777777" w:rsidR="009E5294" w:rsidRPr="00373C9A" w:rsidRDefault="009E5294" w:rsidP="00F742E6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9F30" w14:textId="77777777" w:rsidR="009E5294" w:rsidRPr="00373C9A" w:rsidRDefault="009E5294" w:rsidP="00F742E6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2370,00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DACA" w14:textId="77777777" w:rsidR="009E5294" w:rsidRPr="00373C9A" w:rsidRDefault="009E5294" w:rsidP="00F742E6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2370,00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5DE" w14:textId="77777777" w:rsidR="009E5294" w:rsidRPr="00373C9A" w:rsidRDefault="009E5294" w:rsidP="00F742E6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2370,00</w:t>
            </w:r>
          </w:p>
        </w:tc>
      </w:tr>
      <w:tr w:rsidR="009E5294" w:rsidRPr="00373C9A" w14:paraId="25670DAB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0CDA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Численность занятых в экономике,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C649" w14:textId="77777777" w:rsidR="009E5294" w:rsidRPr="00373C9A" w:rsidRDefault="009E5294" w:rsidP="000306F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B61D" w14:textId="77777777" w:rsidR="009E5294" w:rsidRPr="00373C9A" w:rsidRDefault="009E5294" w:rsidP="000306F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6F9" w14:textId="77777777" w:rsidR="009E5294" w:rsidRPr="00373C9A" w:rsidRDefault="009E5294" w:rsidP="000306F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D063" w14:textId="77777777" w:rsidR="009E5294" w:rsidRPr="00373C9A" w:rsidRDefault="009E5294" w:rsidP="000306F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4F50" w14:textId="77777777" w:rsidR="009E5294" w:rsidRPr="00373C9A" w:rsidRDefault="009E5294" w:rsidP="00F742E6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98E4" w14:textId="77777777" w:rsidR="009E5294" w:rsidRPr="00373C9A" w:rsidRDefault="009E5294" w:rsidP="00F742E6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798,00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1AB9" w14:textId="77777777" w:rsidR="009E5294" w:rsidRPr="00373C9A" w:rsidRDefault="009E5294" w:rsidP="00F742E6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798,00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1860" w14:textId="77777777" w:rsidR="009E5294" w:rsidRPr="00373C9A" w:rsidRDefault="009E5294" w:rsidP="00F742E6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798,00</w:t>
            </w:r>
          </w:p>
        </w:tc>
      </w:tr>
      <w:tr w:rsidR="009E5294" w:rsidRPr="00373C9A" w14:paraId="1FB97FCA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1715" w14:textId="2EB46BA2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Численность занятых в личных подсобных хозяйствах,</w:t>
            </w:r>
            <w:r w:rsidR="00CF0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9A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926" w14:textId="77777777" w:rsidR="009E5294" w:rsidRPr="00373C9A" w:rsidRDefault="009E5294" w:rsidP="004053D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ED9" w14:textId="77777777" w:rsidR="009E5294" w:rsidRPr="00373C9A" w:rsidRDefault="009E5294" w:rsidP="004053D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9EB7" w14:textId="77777777" w:rsidR="009E5294" w:rsidRPr="00373C9A" w:rsidRDefault="009E5294" w:rsidP="004053D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C20C" w14:textId="77777777" w:rsidR="009E5294" w:rsidRPr="00373C9A" w:rsidRDefault="009E5294" w:rsidP="004053D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31F6" w14:textId="77777777" w:rsidR="009E5294" w:rsidRPr="00373C9A" w:rsidRDefault="009E5294" w:rsidP="007365A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578D" w14:textId="77777777" w:rsidR="009E5294" w:rsidRPr="00373C9A" w:rsidRDefault="009E5294" w:rsidP="007365A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8401" w14:textId="77777777" w:rsidR="009E5294" w:rsidRPr="00373C9A" w:rsidRDefault="009E5294" w:rsidP="007365A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F4A6" w14:textId="77777777" w:rsidR="009E5294" w:rsidRPr="00373C9A" w:rsidRDefault="009E5294" w:rsidP="007365A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  <w:tr w:rsidR="009E5294" w:rsidRPr="00373C9A" w14:paraId="6923E2EC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90C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безработных,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81D4" w14:textId="77777777" w:rsidR="009E5294" w:rsidRPr="00373C9A" w:rsidRDefault="009E5294" w:rsidP="00AA47F3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A55D" w14:textId="77777777" w:rsidR="009E5294" w:rsidRPr="00373C9A" w:rsidRDefault="009E5294" w:rsidP="00AA47F3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CAAA" w14:textId="77777777" w:rsidR="009E5294" w:rsidRPr="00373C9A" w:rsidRDefault="009E5294" w:rsidP="00AA47F3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821F" w14:textId="77777777" w:rsidR="009E5294" w:rsidRPr="00373C9A" w:rsidRDefault="009E5294" w:rsidP="00AA47F3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B91B" w14:textId="77777777" w:rsidR="009E5294" w:rsidRPr="00373C9A" w:rsidRDefault="009E5294" w:rsidP="00B37C0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EC1E" w14:textId="77777777" w:rsidR="009E5294" w:rsidRPr="00373C9A" w:rsidRDefault="009E5294" w:rsidP="00B37C0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144A" w14:textId="77777777" w:rsidR="009E5294" w:rsidRPr="00373C9A" w:rsidRDefault="009E5294" w:rsidP="00B37C0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291C" w14:textId="77777777" w:rsidR="009E5294" w:rsidRPr="00373C9A" w:rsidRDefault="009E5294" w:rsidP="00B37C0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9E5294" w:rsidRPr="00373C9A" w14:paraId="049658AB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6A14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безработицы, в % к численности трудоспособного населения в трудоспособном возрасте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3BC9" w14:textId="77777777" w:rsidR="009E5294" w:rsidRPr="00373C9A" w:rsidRDefault="009E5294" w:rsidP="00AA47F3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28A" w14:textId="77777777" w:rsidR="009E5294" w:rsidRPr="00373C9A" w:rsidRDefault="009E5294" w:rsidP="00AA47F3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1DC6" w14:textId="77777777" w:rsidR="009E5294" w:rsidRPr="00373C9A" w:rsidRDefault="009E5294" w:rsidP="00AA47F3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2660" w14:textId="77777777" w:rsidR="009E5294" w:rsidRPr="00373C9A" w:rsidRDefault="009E5294" w:rsidP="00AA47F3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E4A6" w14:textId="77777777" w:rsidR="009E5294" w:rsidRPr="00373C9A" w:rsidRDefault="009E5294" w:rsidP="00B37C0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A1D9" w14:textId="77777777" w:rsidR="009E5294" w:rsidRPr="00373C9A" w:rsidRDefault="009E5294" w:rsidP="00B37C0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FC92" w14:textId="77777777" w:rsidR="009E5294" w:rsidRPr="00373C9A" w:rsidRDefault="009E5294" w:rsidP="00B37C0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0E88" w14:textId="77777777" w:rsidR="009E5294" w:rsidRPr="00373C9A" w:rsidRDefault="009E5294" w:rsidP="00B37C0E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</w:tr>
      <w:tr w:rsidR="00781D7E" w:rsidRPr="00373C9A" w14:paraId="6A39B4AE" w14:textId="77777777" w:rsidTr="00CF0174">
        <w:trPr>
          <w:trHeight w:val="144"/>
        </w:trPr>
        <w:tc>
          <w:tcPr>
            <w:tcW w:w="147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5125" w14:textId="5F3040E2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lastRenderedPageBreak/>
              <w:t>10. Развитие социальной</w:t>
            </w:r>
            <w:r w:rsidR="00CF0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9A">
              <w:rPr>
                <w:rFonts w:ascii="Times New Roman" w:hAnsi="Times New Roman"/>
                <w:sz w:val="24"/>
                <w:szCs w:val="24"/>
              </w:rPr>
              <w:t>сферы</w:t>
            </w:r>
          </w:p>
        </w:tc>
      </w:tr>
      <w:tr w:rsidR="009E5294" w:rsidRPr="00373C9A" w14:paraId="277A8CF2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78E9" w14:textId="57D1B1C0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Численность детей в</w:t>
            </w:r>
            <w:r w:rsidR="00CF0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9A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="00CF0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3C9A">
              <w:rPr>
                <w:rFonts w:ascii="Times New Roman" w:hAnsi="Times New Roman"/>
                <w:sz w:val="24"/>
                <w:szCs w:val="24"/>
              </w:rPr>
              <w:t>образовательных учреждениях,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6C99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D6EA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135,00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A4BB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459E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135,00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9444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4B0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129,00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190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129,00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420B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129,00</w:t>
            </w:r>
          </w:p>
        </w:tc>
      </w:tr>
      <w:tr w:rsidR="009E5294" w:rsidRPr="00373C9A" w14:paraId="335BE58C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D770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Численность населения в возрасте 1-6 лет (за исключение школьников),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AE05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B07D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6780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8D44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59A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539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234,00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445A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235,00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DF9A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264,00</w:t>
            </w:r>
          </w:p>
        </w:tc>
      </w:tr>
      <w:tr w:rsidR="009E5294" w:rsidRPr="00373C9A" w14:paraId="6494E067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F417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Охват детей в возрасте 1-6 лет дошкольными учреждениями, 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F416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F91D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9098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06DD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18A3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0294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55,13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A7AD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54,89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95BB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48,86</w:t>
            </w:r>
          </w:p>
        </w:tc>
      </w:tr>
      <w:tr w:rsidR="009E5294" w:rsidRPr="00373C9A" w14:paraId="66665B64" w14:textId="77777777" w:rsidTr="00CF0174">
        <w:trPr>
          <w:trHeight w:val="80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B579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Количество мест в учреждениях дошкольного образования, ед.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A592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97E0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135,00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2AF2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2CBB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135,00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B8DC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88DF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129,00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884A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129,00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37FA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129,00</w:t>
            </w:r>
          </w:p>
        </w:tc>
      </w:tr>
      <w:tr w:rsidR="009E5294" w:rsidRPr="00373C9A" w14:paraId="629FD097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08FB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Количество групп альтернативных моделей дошкольного образования, ед.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7679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F260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0E6F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B60F" w14:textId="77777777" w:rsidR="009E5294" w:rsidRPr="00373C9A" w:rsidRDefault="009E5294" w:rsidP="00CA39B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0921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3338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CB7B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E2E2" w14:textId="77777777" w:rsidR="009E5294" w:rsidRPr="00373C9A" w:rsidRDefault="009E5294" w:rsidP="00570BE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81D7E" w:rsidRPr="00373C9A" w14:paraId="30F3E793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1E8D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Численность учащихся в учреждениях: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DE10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F9A8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6CF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98CD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D601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9C90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FCA1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8ECB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294" w:rsidRPr="00373C9A" w14:paraId="053F5E59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C67A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общеобразовательных, тыс.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E226" w14:textId="77777777" w:rsidR="009E5294" w:rsidRPr="00373C9A" w:rsidRDefault="009E5294" w:rsidP="004A7C84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D5F8" w14:textId="77777777" w:rsidR="009E5294" w:rsidRPr="00373C9A" w:rsidRDefault="009E5294" w:rsidP="004A7C84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8933" w14:textId="77777777" w:rsidR="009E5294" w:rsidRPr="00373C9A" w:rsidRDefault="009E5294" w:rsidP="004A7C84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100,70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37E7" w14:textId="77777777" w:rsidR="009E5294" w:rsidRPr="00373C9A" w:rsidRDefault="009E5294" w:rsidP="004A7C84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29C" w14:textId="77777777" w:rsidR="009E5294" w:rsidRPr="00373C9A" w:rsidRDefault="009E5294" w:rsidP="00175C6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91,11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8E68" w14:textId="77777777" w:rsidR="009E5294" w:rsidRPr="00373C9A" w:rsidRDefault="009E5294" w:rsidP="00175C6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0D6A" w14:textId="77777777" w:rsidR="009E5294" w:rsidRPr="00373C9A" w:rsidRDefault="009E5294" w:rsidP="00175C6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8FC" w14:textId="77777777" w:rsidR="009E5294" w:rsidRPr="00373C9A" w:rsidRDefault="009E5294" w:rsidP="00175C6C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781D7E" w:rsidRPr="00373C9A" w14:paraId="1FAA5D9A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24CA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Обеспеченность населения учреждениями социально-культурной сферы: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5CE1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1B8C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B4B6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5E7E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E057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37E8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9200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F839" w14:textId="77777777" w:rsidR="00781D7E" w:rsidRPr="00373C9A" w:rsidRDefault="00781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294" w:rsidRPr="00373C9A" w14:paraId="6559169C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ADF1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больничными койками, коек на 1 тыс. жителей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DDF3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A698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8,04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DD99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94,54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241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F220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103,17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9FA6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8,24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7E0B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8,24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448F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8,13</w:t>
            </w:r>
          </w:p>
        </w:tc>
      </w:tr>
      <w:tr w:rsidR="009E5294" w:rsidRPr="00373C9A" w14:paraId="40BD935D" w14:textId="77777777" w:rsidTr="00CF0174">
        <w:trPr>
          <w:trHeight w:val="825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57D5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амбулаторно-поликлиническими учреждениями, посещений в смену на 10 тыс. населения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5535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8906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236,35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A2EA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103,66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CEE3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243,84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B92D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103,17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BD9A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242,37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9703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242,37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0E4D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242,37</w:t>
            </w:r>
          </w:p>
        </w:tc>
      </w:tr>
      <w:tr w:rsidR="009E5294" w:rsidRPr="00373C9A" w14:paraId="74BF4A8A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2622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врачами, чел. на 10 тыс. населения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CDE7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F1CF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9,45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5257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133,16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99A9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9,75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E23A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103,17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B265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9,69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B91E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9,69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6101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9,69</w:t>
            </w:r>
          </w:p>
        </w:tc>
      </w:tr>
      <w:tr w:rsidR="009E5294" w:rsidRPr="00373C9A" w14:paraId="30B3ACF2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7A01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средним медицинским персоналом, чел. на 10 тыс. населения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6B88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FADA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37,82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4AC0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101,38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B28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39,01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B1E0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103,17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9585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38,78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0F09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38,78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3DE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38,78</w:t>
            </w:r>
          </w:p>
        </w:tc>
      </w:tr>
      <w:tr w:rsidR="009E5294" w:rsidRPr="00373C9A" w14:paraId="5A1D2C7B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D2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 спортивными сооружениям, кв. м. на 1 тыс. населения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2D7B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2245,5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B801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2276,77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BCA0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4428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2444,04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79EF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107,35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CA00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2334,71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255C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2334,71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1F93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2334,71</w:t>
            </w:r>
          </w:p>
        </w:tc>
      </w:tr>
      <w:tr w:rsidR="009E5294" w:rsidRPr="00373C9A" w14:paraId="2ADE40F2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61F9" w14:textId="77777777" w:rsidR="009E5294" w:rsidRPr="00373C9A" w:rsidRDefault="009E5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Обеспеченность дошкольными образовательными учреждениями, мест на 1000 детей дошкольного возраста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4787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D71E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540,00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61E8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CA1D" w14:textId="77777777" w:rsidR="009E5294" w:rsidRPr="00373C9A" w:rsidRDefault="009E5294" w:rsidP="003E4EB9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834A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9609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9D2D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540,00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33E" w14:textId="77777777" w:rsidR="009E5294" w:rsidRPr="00373C9A" w:rsidRDefault="009E5294" w:rsidP="00FE07DB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540,00</w:t>
            </w:r>
          </w:p>
        </w:tc>
      </w:tr>
      <w:tr w:rsidR="00781D7E" w:rsidRPr="00373C9A" w14:paraId="4CC4493A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3B4A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Количество детей дошкольного возраста, находящихся в очереди в учреждения дошкольного образования, чел.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4247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60B3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BB19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8287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43B8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B90A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1B49C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A7CE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81D7E" w:rsidRPr="00373C9A" w14:paraId="4998854D" w14:textId="77777777" w:rsidTr="00CF0174">
        <w:trPr>
          <w:trHeight w:val="144"/>
        </w:trPr>
        <w:tc>
          <w:tcPr>
            <w:tcW w:w="147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032C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 xml:space="preserve">11. Прочие показатели развития муниципального образования </w:t>
            </w:r>
            <w:proofErr w:type="spellStart"/>
            <w:r w:rsidRPr="00373C9A">
              <w:rPr>
                <w:rFonts w:ascii="Times New Roman" w:hAnsi="Times New Roman"/>
                <w:sz w:val="24"/>
                <w:szCs w:val="24"/>
              </w:rPr>
              <w:t>Дядьковского</w:t>
            </w:r>
            <w:proofErr w:type="spellEnd"/>
            <w:r w:rsidRPr="00373C9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Кореновского муниципального района</w:t>
            </w:r>
          </w:p>
        </w:tc>
      </w:tr>
      <w:tr w:rsidR="00373C9A" w:rsidRPr="00373C9A" w14:paraId="4B20A4A4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BE66" w14:textId="77777777" w:rsidR="00373C9A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Протяженность освещенных улиц, км.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0AF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0656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1D5C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1FAD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EDBC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46D9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CEEC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F047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</w:tr>
      <w:tr w:rsidR="00373C9A" w:rsidRPr="00373C9A" w14:paraId="005FD275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010B" w14:textId="77777777" w:rsidR="00373C9A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Протяженность водопроводных сетей, км.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D830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976E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42,60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49AD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4F49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42,60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6A67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C4D1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42,60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3FC5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4B19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42,60</w:t>
            </w:r>
          </w:p>
        </w:tc>
      </w:tr>
      <w:tr w:rsidR="00373C9A" w:rsidRPr="00373C9A" w14:paraId="04252E6D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73D8" w14:textId="77777777" w:rsidR="00373C9A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 местного значения, км.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1F28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02CB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55,50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079B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153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55,50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39F3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EF3A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55,50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56A5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55,50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B1DD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55,50</w:t>
            </w:r>
          </w:p>
        </w:tc>
      </w:tr>
      <w:tr w:rsidR="00373C9A" w:rsidRPr="00373C9A" w14:paraId="7C5C4C81" w14:textId="77777777" w:rsidTr="00CF0174">
        <w:trPr>
          <w:trHeight w:val="144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B57C" w14:textId="77777777" w:rsidR="00373C9A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в том числе с твердым покрытием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1E21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7CA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B504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42FA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5993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0D7C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008D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E509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</w:tr>
      <w:tr w:rsidR="00373C9A" w:rsidRPr="00373C9A" w14:paraId="2D6CFC1C" w14:textId="77777777" w:rsidTr="00CF0174">
        <w:trPr>
          <w:trHeight w:val="136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E094" w14:textId="77777777" w:rsidR="00373C9A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8760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4039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9616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997D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45E6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5B34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9AC8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A9AD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98,00</w:t>
            </w:r>
          </w:p>
        </w:tc>
      </w:tr>
      <w:tr w:rsidR="00373C9A" w:rsidRPr="00373C9A" w14:paraId="698BEDEB" w14:textId="77777777" w:rsidTr="00CF0174">
        <w:trPr>
          <w:trHeight w:val="109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82BB" w14:textId="77777777" w:rsidR="00373C9A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Обеспеченность населения объектами розничной торговли, кв. м. на 1 тыс. населения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217E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A549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521,00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9214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B15A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527,40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AA5A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101,23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3250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517,50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E508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517,50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1FB2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517,50</w:t>
            </w:r>
          </w:p>
        </w:tc>
      </w:tr>
      <w:tr w:rsidR="00373C9A" w:rsidRPr="00373C9A" w14:paraId="47D8B977" w14:textId="77777777" w:rsidTr="00CF0174">
        <w:trPr>
          <w:trHeight w:val="111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2CC2" w14:textId="77777777" w:rsidR="00373C9A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Обеспеченность населения объектами общественного питания, кв. м. на 1 тыс. населения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E6E5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106,35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9F8D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106,35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E58D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197A" w14:textId="77777777" w:rsidR="00373C9A" w:rsidRPr="00373C9A" w:rsidRDefault="00373C9A" w:rsidP="00BB0EB7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107,30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538E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100,89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60B3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105,30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A570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105,30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C7E7" w14:textId="77777777" w:rsidR="00373C9A" w:rsidRPr="00373C9A" w:rsidRDefault="00373C9A" w:rsidP="005E1F82">
            <w:pPr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105,30</w:t>
            </w:r>
          </w:p>
        </w:tc>
      </w:tr>
      <w:tr w:rsidR="00781D7E" w:rsidRPr="00373C9A" w14:paraId="69BA35A5" w14:textId="77777777" w:rsidTr="00CF0174">
        <w:trPr>
          <w:trHeight w:val="163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E2F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lastRenderedPageBreak/>
              <w:t>Степень загрязнения атмосферного воздуха (уровень превышения предельно допустимой концентрации вредных веществ в воздухе), %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66C0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C040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0B54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5236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9A09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42DB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A180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9274" w14:textId="77777777" w:rsidR="00781D7E" w:rsidRPr="00373C9A" w:rsidRDefault="0037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3C9A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</w:tbl>
    <w:p w14:paraId="47488DC8" w14:textId="77777777" w:rsidR="00000E37" w:rsidRDefault="00000E37">
      <w:pPr>
        <w:spacing w:after="0" w:line="240" w:lineRule="auto"/>
        <w:rPr>
          <w:rFonts w:ascii="Times New Roman" w:hAnsi="Times New Roman"/>
          <w:sz w:val="24"/>
        </w:rPr>
      </w:pPr>
    </w:p>
    <w:p w14:paraId="0D88743B" w14:textId="77777777" w:rsidR="00000E37" w:rsidRDefault="00000E37">
      <w:pPr>
        <w:spacing w:after="0" w:line="240" w:lineRule="auto"/>
        <w:rPr>
          <w:rFonts w:ascii="Times New Roman" w:hAnsi="Times New Roman"/>
          <w:sz w:val="24"/>
        </w:rPr>
      </w:pPr>
    </w:p>
    <w:p w14:paraId="27A8DC0D" w14:textId="4573FB9C" w:rsidR="00781D7E" w:rsidRPr="00000E37" w:rsidRDefault="009716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37">
        <w:rPr>
          <w:rFonts w:ascii="Times New Roman" w:hAnsi="Times New Roman"/>
          <w:sz w:val="28"/>
          <w:szCs w:val="28"/>
        </w:rPr>
        <w:t>Глава</w:t>
      </w:r>
    </w:p>
    <w:p w14:paraId="140EA1C9" w14:textId="77777777" w:rsidR="00781D7E" w:rsidRPr="00000E37" w:rsidRDefault="009716C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00E37">
        <w:rPr>
          <w:rFonts w:ascii="Times New Roman" w:hAnsi="Times New Roman"/>
          <w:sz w:val="28"/>
          <w:szCs w:val="28"/>
        </w:rPr>
        <w:t>Дядьковского</w:t>
      </w:r>
      <w:proofErr w:type="spellEnd"/>
      <w:r w:rsidRPr="00000E3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061654D" w14:textId="1D2339D9" w:rsidR="00781D7E" w:rsidRPr="00000E37" w:rsidRDefault="009716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37">
        <w:rPr>
          <w:rFonts w:ascii="Times New Roman" w:hAnsi="Times New Roman"/>
          <w:sz w:val="28"/>
          <w:szCs w:val="28"/>
        </w:rPr>
        <w:t>Кореновского муниципального района</w:t>
      </w:r>
      <w:r w:rsidR="00CF0174">
        <w:rPr>
          <w:rFonts w:ascii="Times New Roman" w:hAnsi="Times New Roman"/>
          <w:sz w:val="28"/>
          <w:szCs w:val="28"/>
        </w:rPr>
        <w:t xml:space="preserve"> </w:t>
      </w:r>
    </w:p>
    <w:p w14:paraId="0378072E" w14:textId="5AC16374" w:rsidR="00781D7E" w:rsidRPr="00000E37" w:rsidRDefault="009716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37">
        <w:rPr>
          <w:rFonts w:ascii="Times New Roman" w:hAnsi="Times New Roman"/>
          <w:sz w:val="28"/>
          <w:szCs w:val="28"/>
        </w:rPr>
        <w:t>Краснодарского края</w:t>
      </w:r>
      <w:r w:rsidR="00CF0174">
        <w:rPr>
          <w:rFonts w:ascii="Times New Roman" w:hAnsi="Times New Roman"/>
          <w:sz w:val="28"/>
          <w:szCs w:val="28"/>
        </w:rPr>
        <w:t xml:space="preserve"> </w:t>
      </w:r>
      <w:r w:rsidR="00796D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000E37">
        <w:rPr>
          <w:rFonts w:ascii="Times New Roman" w:hAnsi="Times New Roman"/>
          <w:sz w:val="28"/>
          <w:szCs w:val="28"/>
        </w:rPr>
        <w:t>О.А.Ткачева</w:t>
      </w:r>
      <w:proofErr w:type="spellEnd"/>
    </w:p>
    <w:p w14:paraId="2EB818C6" w14:textId="77777777" w:rsidR="00781D7E" w:rsidRPr="00000E37" w:rsidRDefault="00781D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9B2C15" w14:textId="77777777" w:rsidR="00781D7E" w:rsidRDefault="00781D7E">
      <w:pPr>
        <w:spacing w:after="0" w:line="240" w:lineRule="auto"/>
        <w:rPr>
          <w:rFonts w:ascii="Times New Roman" w:hAnsi="Times New Roman"/>
          <w:sz w:val="24"/>
        </w:rPr>
      </w:pPr>
    </w:p>
    <w:p w14:paraId="46F71EC2" w14:textId="77777777" w:rsidR="00781D7E" w:rsidRDefault="00781D7E">
      <w:pPr>
        <w:spacing w:after="0" w:line="240" w:lineRule="auto"/>
        <w:rPr>
          <w:rFonts w:ascii="Times New Roman" w:hAnsi="Times New Roman"/>
          <w:sz w:val="28"/>
        </w:rPr>
      </w:pPr>
    </w:p>
    <w:sectPr w:rsidR="00781D7E" w:rsidSect="00CF0174">
      <w:pgSz w:w="16838" w:h="11906" w:orient="landscape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3E78" w14:textId="77777777" w:rsidR="00352A05" w:rsidRDefault="00352A05" w:rsidP="00000E37">
      <w:pPr>
        <w:spacing w:after="0" w:line="240" w:lineRule="auto"/>
      </w:pPr>
      <w:r>
        <w:separator/>
      </w:r>
    </w:p>
  </w:endnote>
  <w:endnote w:type="continuationSeparator" w:id="0">
    <w:p w14:paraId="6D075B9F" w14:textId="77777777" w:rsidR="00352A05" w:rsidRDefault="00352A05" w:rsidP="0000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AA33" w14:textId="77777777" w:rsidR="00352A05" w:rsidRDefault="00352A05" w:rsidP="00000E37">
      <w:pPr>
        <w:spacing w:after="0" w:line="240" w:lineRule="auto"/>
      </w:pPr>
      <w:r>
        <w:separator/>
      </w:r>
    </w:p>
  </w:footnote>
  <w:footnote w:type="continuationSeparator" w:id="0">
    <w:p w14:paraId="703445D2" w14:textId="77777777" w:rsidR="00352A05" w:rsidRDefault="00352A05" w:rsidP="0000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91438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984C10E" w14:textId="02DB21EB" w:rsidR="00000E37" w:rsidRPr="00CF0174" w:rsidRDefault="00000E3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CF0174">
          <w:rPr>
            <w:rFonts w:ascii="Times New Roman" w:hAnsi="Times New Roman"/>
            <w:sz w:val="28"/>
            <w:szCs w:val="28"/>
          </w:rPr>
          <w:fldChar w:fldCharType="begin"/>
        </w:r>
        <w:r w:rsidRPr="00CF01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F0174">
          <w:rPr>
            <w:rFonts w:ascii="Times New Roman" w:hAnsi="Times New Roman"/>
            <w:sz w:val="28"/>
            <w:szCs w:val="28"/>
          </w:rPr>
          <w:fldChar w:fldCharType="separate"/>
        </w:r>
        <w:r w:rsidRPr="00CF0174">
          <w:rPr>
            <w:rFonts w:ascii="Times New Roman" w:hAnsi="Times New Roman"/>
            <w:sz w:val="28"/>
            <w:szCs w:val="28"/>
          </w:rPr>
          <w:t>2</w:t>
        </w:r>
        <w:r w:rsidRPr="00CF01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7DF7491" w14:textId="77777777" w:rsidR="00000E37" w:rsidRDefault="00000E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D7E"/>
    <w:rsid w:val="00000E37"/>
    <w:rsid w:val="00020A32"/>
    <w:rsid w:val="000B11B1"/>
    <w:rsid w:val="002260E6"/>
    <w:rsid w:val="002C6725"/>
    <w:rsid w:val="002F660C"/>
    <w:rsid w:val="00335338"/>
    <w:rsid w:val="00352A05"/>
    <w:rsid w:val="00373C9A"/>
    <w:rsid w:val="0050347B"/>
    <w:rsid w:val="00530143"/>
    <w:rsid w:val="0053633E"/>
    <w:rsid w:val="00781D7E"/>
    <w:rsid w:val="00796D98"/>
    <w:rsid w:val="009716C5"/>
    <w:rsid w:val="00993B32"/>
    <w:rsid w:val="009E5294"/>
    <w:rsid w:val="009F0F72"/>
    <w:rsid w:val="00A13202"/>
    <w:rsid w:val="00C85704"/>
    <w:rsid w:val="00CB0E23"/>
    <w:rsid w:val="00CF0174"/>
    <w:rsid w:val="00D96D67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9FB6"/>
  <w15:docId w15:val="{9B51017F-E366-415B-B6DD-6E7E635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uiPriority w:val="99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971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2025-11-18T11:45:00Z</cp:lastPrinted>
  <dcterms:created xsi:type="dcterms:W3CDTF">2025-10-22T06:24:00Z</dcterms:created>
  <dcterms:modified xsi:type="dcterms:W3CDTF">2025-11-18T11:45:00Z</dcterms:modified>
</cp:coreProperties>
</file>