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2E" w:rsidRDefault="00F2485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42E" w:rsidRDefault="0071342E">
      <w:pPr>
        <w:pStyle w:val="Standard"/>
        <w:jc w:val="center"/>
        <w:rPr>
          <w:sz w:val="28"/>
          <w:szCs w:val="28"/>
        </w:rPr>
      </w:pPr>
    </w:p>
    <w:p w:rsidR="0071342E" w:rsidRDefault="00F2485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noProof/>
          <w:sz w:val="28"/>
          <w:szCs w:val="20"/>
          <w:lang w:val="ru-RU" w:eastAsia="ru-RU" w:bidi="ar-SA"/>
        </w:rPr>
        <w:drawing>
          <wp:inline distT="0" distB="0" distL="0" distR="0">
            <wp:extent cx="560880" cy="78984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36" t="-29" r="-36" b="-29"/>
                    <a:stretch>
                      <a:fillRect/>
                    </a:stretch>
                  </pic:blipFill>
                  <pic:spPr>
                    <a:xfrm>
                      <a:off x="0" y="0"/>
                      <a:ext cx="560880" cy="78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342E" w:rsidRDefault="00F2485C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Р Е Ш Е Н И Е</w:t>
      </w:r>
    </w:p>
    <w:p w:rsidR="0071342E" w:rsidRPr="00D1002B" w:rsidRDefault="00F2485C">
      <w:pPr>
        <w:pStyle w:val="3"/>
        <w:tabs>
          <w:tab w:val="left" w:pos="0"/>
        </w:tabs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СОВЕТА  МУНИЦИПАЛЬНОГО  ОБРАЗОВАНИЯ  </w:t>
      </w:r>
    </w:p>
    <w:p w:rsidR="0071342E" w:rsidRDefault="00F2485C">
      <w:pPr>
        <w:pStyle w:val="3"/>
        <w:tabs>
          <w:tab w:val="left" w:pos="0"/>
        </w:tabs>
        <w:jc w:val="center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КОРЕНОВСКИЙ  РАЙОН  </w:t>
      </w:r>
    </w:p>
    <w:p w:rsidR="0071342E" w:rsidRPr="00D1002B" w:rsidRDefault="0071342E">
      <w:pPr>
        <w:pStyle w:val="Textbody"/>
        <w:tabs>
          <w:tab w:val="left" w:pos="0"/>
        </w:tabs>
        <w:jc w:val="center"/>
        <w:rPr>
          <w:lang w:val="ru-RU"/>
        </w:rPr>
      </w:pPr>
    </w:p>
    <w:p w:rsidR="0071342E" w:rsidRDefault="00F2485C">
      <w:pPr>
        <w:pStyle w:val="Standard"/>
        <w:jc w:val="both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bCs/>
          <w:lang w:val="ru-RU"/>
        </w:rPr>
        <w:t>от  28.11.2018</w:t>
      </w:r>
      <w:r>
        <w:rPr>
          <w:rFonts w:eastAsia="Times New Roman" w:cs="Times New Roman"/>
          <w:b/>
          <w:bCs/>
          <w:lang w:val="ru-RU"/>
        </w:rPr>
        <w:t xml:space="preserve">                                                                                                                   № 450</w:t>
      </w:r>
    </w:p>
    <w:p w:rsidR="0071342E" w:rsidRDefault="0071342E">
      <w:pPr>
        <w:pStyle w:val="Standard"/>
        <w:ind w:left="1418" w:hanging="1418"/>
        <w:jc w:val="center"/>
        <w:rPr>
          <w:rFonts w:eastAsia="Times New Roman" w:cs="Times New Roman"/>
          <w:szCs w:val="20"/>
          <w:lang w:val="ru-RU"/>
        </w:rPr>
      </w:pPr>
    </w:p>
    <w:p w:rsidR="0071342E" w:rsidRPr="00D1002B" w:rsidRDefault="00F2485C">
      <w:pPr>
        <w:pStyle w:val="Standard"/>
        <w:ind w:left="1418" w:hanging="1418"/>
        <w:jc w:val="center"/>
        <w:rPr>
          <w:lang w:val="ru-RU"/>
        </w:rPr>
      </w:pPr>
      <w:r>
        <w:rPr>
          <w:rFonts w:eastAsia="Times New Roman" w:cs="Times New Roman"/>
          <w:szCs w:val="20"/>
          <w:lang w:val="ru-RU"/>
        </w:rPr>
        <w:t xml:space="preserve">                                       г. Кореновск</w:t>
      </w:r>
      <w:r w:rsidRPr="00D1002B">
        <w:rPr>
          <w:sz w:val="27"/>
          <w:szCs w:val="27"/>
          <w:lang w:val="ru-RU"/>
        </w:rPr>
        <w:t xml:space="preserve">                                  </w:t>
      </w:r>
    </w:p>
    <w:p w:rsidR="0071342E" w:rsidRPr="00D1002B" w:rsidRDefault="0071342E">
      <w:pPr>
        <w:pStyle w:val="Standard"/>
        <w:jc w:val="center"/>
        <w:rPr>
          <w:sz w:val="27"/>
          <w:szCs w:val="27"/>
          <w:lang w:val="ru-RU"/>
        </w:rPr>
      </w:pPr>
    </w:p>
    <w:p w:rsidR="0071342E" w:rsidRPr="00D1002B" w:rsidRDefault="00F2485C">
      <w:pPr>
        <w:pStyle w:val="Standard"/>
        <w:jc w:val="center"/>
        <w:rPr>
          <w:sz w:val="27"/>
          <w:szCs w:val="27"/>
          <w:lang w:val="ru-RU"/>
        </w:rPr>
      </w:pPr>
      <w:r>
        <w:rPr>
          <w:b/>
          <w:bCs/>
          <w:color w:val="000000"/>
          <w:sz w:val="27"/>
          <w:szCs w:val="27"/>
          <w:lang w:val="ru-RU"/>
        </w:rPr>
        <w:t>Об утверждении индикативного</w:t>
      </w:r>
      <w:r>
        <w:rPr>
          <w:b/>
          <w:bCs/>
          <w:color w:val="000000"/>
          <w:sz w:val="27"/>
          <w:szCs w:val="27"/>
          <w:lang w:val="ru-RU"/>
        </w:rPr>
        <w:t xml:space="preserve"> плана социально-экономического развития муниципального образования Кореновский район на 2019 год и плановый период 2020 и 2021 годы</w:t>
      </w:r>
    </w:p>
    <w:bookmarkEnd w:id="0"/>
    <w:p w:rsidR="0071342E" w:rsidRDefault="0071342E">
      <w:pPr>
        <w:pStyle w:val="Standard"/>
        <w:ind w:firstLine="15"/>
        <w:jc w:val="center"/>
        <w:rPr>
          <w:b/>
          <w:bCs/>
          <w:sz w:val="28"/>
          <w:szCs w:val="28"/>
          <w:lang w:val="ru-RU"/>
        </w:rPr>
      </w:pPr>
    </w:p>
    <w:p w:rsidR="0071342E" w:rsidRPr="00D1002B" w:rsidRDefault="00F2485C">
      <w:pPr>
        <w:pStyle w:val="Standard"/>
        <w:tabs>
          <w:tab w:val="left" w:pos="0"/>
        </w:tabs>
        <w:jc w:val="both"/>
        <w:rPr>
          <w:lang w:val="ru-RU"/>
        </w:rPr>
      </w:pPr>
      <w:r w:rsidRPr="00D1002B">
        <w:rPr>
          <w:b/>
          <w:sz w:val="26"/>
          <w:szCs w:val="26"/>
          <w:lang w:val="ru-RU"/>
        </w:rPr>
        <w:tab/>
      </w:r>
      <w:r w:rsidRPr="00D1002B">
        <w:rPr>
          <w:sz w:val="27"/>
          <w:szCs w:val="27"/>
          <w:lang w:val="ru-RU"/>
        </w:rPr>
        <w:t xml:space="preserve">В соответствии с Законом Краснодарского края от 06 </w:t>
      </w:r>
      <w:r>
        <w:rPr>
          <w:sz w:val="27"/>
          <w:szCs w:val="27"/>
          <w:lang w:val="ru-RU"/>
        </w:rPr>
        <w:t>ноября 2015 года         № 3267-КЗ «</w:t>
      </w:r>
      <w:r w:rsidRPr="00D1002B">
        <w:rPr>
          <w:sz w:val="27"/>
          <w:szCs w:val="27"/>
          <w:lang w:val="ru-RU"/>
        </w:rPr>
        <w:t xml:space="preserve">О стратегическом планировании и </w:t>
      </w:r>
      <w:r w:rsidRPr="00D1002B">
        <w:rPr>
          <w:sz w:val="27"/>
          <w:szCs w:val="27"/>
          <w:lang w:val="ru-RU"/>
        </w:rPr>
        <w:t xml:space="preserve">индикативных планах социально-экономического развития в Краснодарском крае"  Совет муниципального образования Кореновский район </w:t>
      </w:r>
      <w:r>
        <w:rPr>
          <w:sz w:val="27"/>
          <w:szCs w:val="27"/>
          <w:lang w:val="ru-RU"/>
        </w:rPr>
        <w:t>РЕШИЛ</w:t>
      </w:r>
      <w:r w:rsidRPr="00D1002B">
        <w:rPr>
          <w:sz w:val="27"/>
          <w:szCs w:val="27"/>
          <w:lang w:val="ru-RU"/>
        </w:rPr>
        <w:t>:</w:t>
      </w:r>
    </w:p>
    <w:p w:rsidR="0071342E" w:rsidRPr="00D1002B" w:rsidRDefault="00F2485C">
      <w:pPr>
        <w:pStyle w:val="Standard"/>
        <w:ind w:firstLine="737"/>
        <w:jc w:val="both"/>
        <w:rPr>
          <w:sz w:val="27"/>
          <w:szCs w:val="27"/>
          <w:lang w:val="ru-RU"/>
        </w:rPr>
      </w:pPr>
      <w:r w:rsidRPr="00D1002B">
        <w:rPr>
          <w:sz w:val="27"/>
          <w:szCs w:val="27"/>
          <w:lang w:val="ru-RU"/>
        </w:rPr>
        <w:t xml:space="preserve">1. Утвердить </w:t>
      </w:r>
      <w:r w:rsidRPr="00D1002B">
        <w:rPr>
          <w:color w:val="000000"/>
          <w:sz w:val="27"/>
          <w:szCs w:val="27"/>
          <w:lang w:val="ru-RU"/>
        </w:rPr>
        <w:t>«Индикативн</w:t>
      </w:r>
      <w:r>
        <w:rPr>
          <w:color w:val="000000"/>
          <w:sz w:val="27"/>
          <w:szCs w:val="27"/>
          <w:lang w:val="ru-RU"/>
        </w:rPr>
        <w:t>ый</w:t>
      </w:r>
      <w:r w:rsidRPr="00D1002B">
        <w:rPr>
          <w:color w:val="000000"/>
          <w:sz w:val="27"/>
          <w:szCs w:val="27"/>
          <w:lang w:val="ru-RU"/>
        </w:rPr>
        <w:t xml:space="preserve"> план социально-экономического развития муниципального образования Кореновский район на 2019 го</w:t>
      </w:r>
      <w:r w:rsidRPr="00D1002B">
        <w:rPr>
          <w:color w:val="000000"/>
          <w:sz w:val="27"/>
          <w:szCs w:val="27"/>
          <w:lang w:val="ru-RU"/>
        </w:rPr>
        <w:t xml:space="preserve">д и плановый период 2020 и 2021 годы» </w:t>
      </w:r>
      <w:r w:rsidRPr="00D1002B">
        <w:rPr>
          <w:sz w:val="27"/>
          <w:szCs w:val="27"/>
          <w:lang w:val="ru-RU"/>
        </w:rPr>
        <w:t>(прилагается).</w:t>
      </w:r>
    </w:p>
    <w:p w:rsidR="0071342E" w:rsidRPr="00D1002B" w:rsidRDefault="00F2485C">
      <w:pPr>
        <w:pStyle w:val="Standard"/>
        <w:ind w:firstLine="737"/>
        <w:jc w:val="both"/>
        <w:rPr>
          <w:sz w:val="27"/>
          <w:szCs w:val="27"/>
          <w:lang w:val="ru-RU"/>
        </w:rPr>
      </w:pPr>
      <w:r w:rsidRPr="00D1002B">
        <w:rPr>
          <w:sz w:val="27"/>
          <w:szCs w:val="27"/>
          <w:lang w:val="ru-RU"/>
        </w:rPr>
        <w:t>2. Возложить ответственность за выполнение в полном объеме показателей и</w:t>
      </w:r>
      <w:r w:rsidRPr="00D1002B">
        <w:rPr>
          <w:sz w:val="27"/>
          <w:szCs w:val="27"/>
          <w:lang w:val="ru-RU"/>
        </w:rPr>
        <w:t xml:space="preserve">ндикативного плана социально-экономического развития муниципального образования Кореновский район </w:t>
      </w:r>
      <w:r>
        <w:rPr>
          <w:sz w:val="27"/>
          <w:szCs w:val="27"/>
          <w:lang w:val="ru-RU"/>
        </w:rPr>
        <w:t>н</w:t>
      </w:r>
      <w:r w:rsidRPr="00D1002B">
        <w:rPr>
          <w:sz w:val="27"/>
          <w:szCs w:val="27"/>
          <w:lang w:val="ru-RU"/>
        </w:rPr>
        <w:t>а 201</w:t>
      </w:r>
      <w:r>
        <w:rPr>
          <w:sz w:val="27"/>
          <w:szCs w:val="27"/>
          <w:lang w:val="ru-RU"/>
        </w:rPr>
        <w:t>9</w:t>
      </w:r>
      <w:r w:rsidRPr="00D1002B">
        <w:rPr>
          <w:sz w:val="27"/>
          <w:szCs w:val="27"/>
          <w:lang w:val="ru-RU"/>
        </w:rPr>
        <w:t xml:space="preserve"> год </w:t>
      </w:r>
      <w:r>
        <w:rPr>
          <w:sz w:val="27"/>
          <w:szCs w:val="27"/>
          <w:lang w:val="ru-RU"/>
        </w:rPr>
        <w:t>и плановый период 202</w:t>
      </w:r>
      <w:r>
        <w:rPr>
          <w:sz w:val="27"/>
          <w:szCs w:val="27"/>
          <w:lang w:val="ru-RU"/>
        </w:rPr>
        <w:t xml:space="preserve">0 и 2021 годы </w:t>
      </w:r>
      <w:r w:rsidRPr="00D1002B">
        <w:rPr>
          <w:sz w:val="27"/>
          <w:szCs w:val="27"/>
          <w:lang w:val="ru-RU"/>
        </w:rPr>
        <w:t>на должностных лиц администрации муниципального образования Кореновский район.</w:t>
      </w:r>
    </w:p>
    <w:p w:rsidR="0071342E" w:rsidRPr="00D1002B" w:rsidRDefault="00F2485C">
      <w:pPr>
        <w:pStyle w:val="Standard"/>
        <w:ind w:firstLine="737"/>
        <w:jc w:val="both"/>
        <w:rPr>
          <w:sz w:val="27"/>
          <w:szCs w:val="27"/>
          <w:lang w:val="ru-RU"/>
        </w:rPr>
      </w:pPr>
      <w:r w:rsidRPr="00D1002B">
        <w:rPr>
          <w:sz w:val="27"/>
          <w:szCs w:val="27"/>
          <w:lang w:val="ru-RU"/>
        </w:rPr>
        <w:t xml:space="preserve">3. Управлению экономики администрации муниципального образования Кореновский район ежеквартально представлять в Совет муниципального образования Кореновский район </w:t>
      </w:r>
      <w:r w:rsidRPr="00D1002B">
        <w:rPr>
          <w:sz w:val="27"/>
          <w:szCs w:val="27"/>
          <w:lang w:val="ru-RU"/>
        </w:rPr>
        <w:t>информацию об исполнении показателей индикативного плана по кругу крупных и средних предприятий (</w:t>
      </w:r>
      <w:r>
        <w:rPr>
          <w:sz w:val="27"/>
          <w:szCs w:val="27"/>
          <w:lang w:val="ru-RU"/>
        </w:rPr>
        <w:t>Лысенко).</w:t>
      </w:r>
    </w:p>
    <w:p w:rsidR="0071342E" w:rsidRDefault="00F2485C">
      <w:pPr>
        <w:pStyle w:val="Standard"/>
        <w:ind w:firstLine="73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4. Контроль за выполнением настоящего решения возложить на комиссию по финансово-бюджетной политике, налоговым вопросам и социально-экономическому ра</w:t>
      </w:r>
      <w:r>
        <w:rPr>
          <w:sz w:val="27"/>
          <w:szCs w:val="27"/>
          <w:lang w:val="ru-RU"/>
        </w:rPr>
        <w:t>звитию района Совета муниципального образования Кореновский район (Колесникова).</w:t>
      </w:r>
    </w:p>
    <w:p w:rsidR="0071342E" w:rsidRPr="00D1002B" w:rsidRDefault="00F2485C">
      <w:pPr>
        <w:pStyle w:val="Standard"/>
        <w:ind w:firstLine="73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5</w:t>
      </w:r>
      <w:r w:rsidRPr="00D1002B">
        <w:rPr>
          <w:sz w:val="27"/>
          <w:szCs w:val="27"/>
          <w:lang w:val="ru-RU"/>
        </w:rPr>
        <w:t xml:space="preserve">. </w:t>
      </w:r>
      <w:r>
        <w:rPr>
          <w:rFonts w:eastAsia="DejaVu Sans" w:cs="Times New Roman"/>
          <w:color w:val="000000"/>
          <w:sz w:val="27"/>
          <w:szCs w:val="27"/>
          <w:shd w:val="clear" w:color="auto" w:fill="FFFFFF"/>
          <w:lang w:val="ru-RU" w:eastAsia="zh-CN" w:bidi="ar-SA"/>
        </w:rPr>
        <w:t>Отделу по взаимодействию с представительным органом администрации муниципального образования Кореновский район (Антоненко) опубликовать</w:t>
      </w:r>
    </w:p>
    <w:p w:rsidR="0071342E" w:rsidRPr="00D1002B" w:rsidRDefault="0071342E">
      <w:pPr>
        <w:pStyle w:val="Standard"/>
        <w:ind w:firstLine="737"/>
        <w:jc w:val="both"/>
        <w:rPr>
          <w:sz w:val="27"/>
          <w:szCs w:val="27"/>
          <w:lang w:val="ru-RU"/>
        </w:rPr>
      </w:pPr>
    </w:p>
    <w:p w:rsidR="0071342E" w:rsidRPr="00D1002B" w:rsidRDefault="0071342E">
      <w:pPr>
        <w:pStyle w:val="Standard"/>
        <w:ind w:firstLine="737"/>
        <w:jc w:val="both"/>
        <w:rPr>
          <w:sz w:val="27"/>
          <w:szCs w:val="27"/>
          <w:lang w:val="ru-RU"/>
        </w:rPr>
      </w:pPr>
    </w:p>
    <w:p w:rsidR="0071342E" w:rsidRPr="00D1002B" w:rsidRDefault="0071342E">
      <w:pPr>
        <w:pStyle w:val="Standard"/>
        <w:ind w:firstLine="737"/>
        <w:jc w:val="both"/>
        <w:rPr>
          <w:sz w:val="27"/>
          <w:szCs w:val="27"/>
          <w:lang w:val="ru-RU"/>
        </w:rPr>
      </w:pPr>
    </w:p>
    <w:p w:rsidR="0071342E" w:rsidRPr="00D1002B" w:rsidRDefault="0071342E">
      <w:pPr>
        <w:pStyle w:val="Standard"/>
        <w:ind w:firstLine="737"/>
        <w:jc w:val="both"/>
        <w:rPr>
          <w:sz w:val="27"/>
          <w:szCs w:val="27"/>
          <w:lang w:val="ru-RU"/>
        </w:rPr>
      </w:pPr>
    </w:p>
    <w:p w:rsidR="0071342E" w:rsidRPr="00D1002B" w:rsidRDefault="00F2485C">
      <w:pPr>
        <w:pStyle w:val="Standard"/>
        <w:jc w:val="center"/>
        <w:rPr>
          <w:sz w:val="27"/>
          <w:szCs w:val="27"/>
          <w:lang w:val="ru-RU"/>
        </w:rPr>
      </w:pPr>
      <w:r>
        <w:rPr>
          <w:rFonts w:eastAsia="DejaVu Sans" w:cs="Times New Roman"/>
          <w:color w:val="000000"/>
          <w:sz w:val="27"/>
          <w:szCs w:val="27"/>
          <w:shd w:val="clear" w:color="auto" w:fill="FFFFFF"/>
          <w:lang w:val="ru-RU" w:eastAsia="zh-CN" w:bidi="ar-SA"/>
        </w:rPr>
        <w:t>2</w:t>
      </w:r>
    </w:p>
    <w:p w:rsidR="0071342E" w:rsidRPr="00D1002B" w:rsidRDefault="0071342E">
      <w:pPr>
        <w:pStyle w:val="Standard"/>
        <w:jc w:val="center"/>
        <w:rPr>
          <w:sz w:val="27"/>
          <w:szCs w:val="27"/>
          <w:lang w:val="ru-RU"/>
        </w:rPr>
      </w:pPr>
    </w:p>
    <w:p w:rsidR="0071342E" w:rsidRPr="00D1002B" w:rsidRDefault="00F2485C">
      <w:pPr>
        <w:pStyle w:val="Standard"/>
        <w:jc w:val="both"/>
        <w:rPr>
          <w:sz w:val="27"/>
          <w:szCs w:val="27"/>
          <w:lang w:val="ru-RU"/>
        </w:rPr>
      </w:pPr>
      <w:r>
        <w:rPr>
          <w:rFonts w:eastAsia="DejaVu Sans" w:cs="Times New Roman"/>
          <w:color w:val="000000"/>
          <w:sz w:val="27"/>
          <w:szCs w:val="27"/>
          <w:shd w:val="clear" w:color="auto" w:fill="FFFFFF"/>
          <w:lang w:val="ru-RU" w:eastAsia="zh-CN" w:bidi="ar-SA"/>
        </w:rPr>
        <w:lastRenderedPageBreak/>
        <w:t>официально</w:t>
      </w:r>
      <w:r>
        <w:rPr>
          <w:rFonts w:eastAsia="DejaVu Sans" w:cs="Times New Roman"/>
          <w:color w:val="000000"/>
          <w:sz w:val="27"/>
          <w:szCs w:val="27"/>
          <w:shd w:val="clear" w:color="auto" w:fill="FFFFFF"/>
          <w:lang w:val="ru-RU" w:eastAsia="zh-CN" w:bidi="ar-SA"/>
        </w:rPr>
        <w:t xml:space="preserve"> настоящее решение и разместить в информационно-телекоммуникационной сети «Интернет» на официальном сайте Совета муниципального образования Кореновский район</w:t>
      </w:r>
      <w:r w:rsidRPr="00D1002B">
        <w:rPr>
          <w:sz w:val="27"/>
          <w:szCs w:val="27"/>
          <w:lang w:val="ru-RU"/>
        </w:rPr>
        <w:t>.</w:t>
      </w:r>
    </w:p>
    <w:p w:rsidR="0071342E" w:rsidRDefault="00F2485C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Решение вступает в силу со дня его подписания.</w:t>
      </w:r>
    </w:p>
    <w:p w:rsidR="0071342E" w:rsidRDefault="007134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7"/>
          <w:szCs w:val="27"/>
        </w:rPr>
      </w:pPr>
    </w:p>
    <w:p w:rsidR="0071342E" w:rsidRDefault="0071342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6"/>
      </w:tblGrid>
      <w:tr w:rsidR="0071342E">
        <w:tblPrEx>
          <w:tblCellMar>
            <w:top w:w="0" w:type="dxa"/>
            <w:bottom w:w="0" w:type="dxa"/>
          </w:tblCellMar>
        </w:tblPrEx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42E" w:rsidRDefault="00F2485C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42E" w:rsidRDefault="00F2485C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Совета</w:t>
            </w:r>
          </w:p>
        </w:tc>
      </w:tr>
      <w:tr w:rsidR="0071342E">
        <w:tblPrEx>
          <w:tblCellMar>
            <w:top w:w="0" w:type="dxa"/>
            <w:bottom w:w="0" w:type="dxa"/>
          </w:tblCellMar>
        </w:tblPrEx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42E" w:rsidRDefault="00F2485C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муниципального </w:t>
            </w:r>
            <w:r>
              <w:rPr>
                <w:sz w:val="27"/>
                <w:szCs w:val="27"/>
              </w:rPr>
              <w:t>образования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42E" w:rsidRDefault="00F2485C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муниципального образования</w:t>
            </w:r>
          </w:p>
        </w:tc>
      </w:tr>
      <w:tr w:rsidR="0071342E">
        <w:tblPrEx>
          <w:tblCellMar>
            <w:top w:w="0" w:type="dxa"/>
            <w:bottom w:w="0" w:type="dxa"/>
          </w:tblCellMar>
        </w:tblPrEx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42E" w:rsidRDefault="00F2485C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Кореновский район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42E" w:rsidRDefault="00F2485C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Кореновский район</w:t>
            </w:r>
          </w:p>
        </w:tc>
      </w:tr>
      <w:tr w:rsidR="0071342E">
        <w:tblPrEx>
          <w:tblCellMar>
            <w:top w:w="0" w:type="dxa"/>
            <w:bottom w:w="0" w:type="dxa"/>
          </w:tblCellMar>
        </w:tblPrEx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42E" w:rsidRDefault="00F2485C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 Голобородько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42E" w:rsidRDefault="00F2485C">
            <w:pPr>
              <w:pStyle w:val="Standard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Слепухин</w:t>
            </w:r>
          </w:p>
        </w:tc>
      </w:tr>
    </w:tbl>
    <w:p w:rsidR="0071342E" w:rsidRDefault="0071342E">
      <w:pPr>
        <w:pStyle w:val="Standard"/>
      </w:pPr>
    </w:p>
    <w:sectPr w:rsidR="0071342E">
      <w:pgSz w:w="11906" w:h="16838"/>
      <w:pgMar w:top="1020" w:right="510" w:bottom="10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5C" w:rsidRDefault="00F2485C">
      <w:r>
        <w:separator/>
      </w:r>
    </w:p>
  </w:endnote>
  <w:endnote w:type="continuationSeparator" w:id="0">
    <w:p w:rsidR="00F2485C" w:rsidRDefault="00F2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5C" w:rsidRDefault="00F2485C">
      <w:r>
        <w:rPr>
          <w:color w:val="000000"/>
        </w:rPr>
        <w:ptab w:relativeTo="margin" w:alignment="center" w:leader="none"/>
      </w:r>
    </w:p>
  </w:footnote>
  <w:footnote w:type="continuationSeparator" w:id="0">
    <w:p w:rsidR="00F2485C" w:rsidRDefault="00F2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342E"/>
    <w:rsid w:val="00194EF3"/>
    <w:rsid w:val="0071342E"/>
    <w:rsid w:val="00D1002B"/>
    <w:rsid w:val="00F2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4EBE5-B772-4E98-A31B-AFC318E1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Подсолнух Медиа</dc:creator>
  <cp:lastModifiedBy>Подсолнух Медиа</cp:lastModifiedBy>
  <cp:revision>2</cp:revision>
  <cp:lastPrinted>2018-11-29T15:40:00Z</cp:lastPrinted>
  <dcterms:created xsi:type="dcterms:W3CDTF">2018-12-04T09:25:00Z</dcterms:created>
  <dcterms:modified xsi:type="dcterms:W3CDTF">2018-12-04T09:25:00Z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