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BE" w:rsidRPr="00074D6B" w:rsidRDefault="00BE672B" w:rsidP="00074D6B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8E" w:rsidRPr="004C2E5B" w:rsidRDefault="00C8698E" w:rsidP="00074D6B">
      <w:pPr>
        <w:jc w:val="center"/>
        <w:rPr>
          <w:color w:val="FF0000"/>
          <w:sz w:val="16"/>
        </w:rPr>
      </w:pPr>
    </w:p>
    <w:p w:rsidR="004C2E5B" w:rsidRDefault="004C2E5B" w:rsidP="00AF089C">
      <w:pPr>
        <w:pStyle w:val="2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AF089C">
        <w:rPr>
          <w:sz w:val="28"/>
          <w:szCs w:val="28"/>
        </w:rPr>
        <w:t xml:space="preserve"> </w:t>
      </w:r>
      <w:r w:rsidR="005C03E3">
        <w:rPr>
          <w:sz w:val="28"/>
          <w:szCs w:val="28"/>
        </w:rPr>
        <w:t>ДЯДЬКОВСКОГО</w:t>
      </w:r>
      <w:r w:rsidR="00C04707">
        <w:rPr>
          <w:sz w:val="28"/>
          <w:szCs w:val="28"/>
        </w:rPr>
        <w:t xml:space="preserve"> </w:t>
      </w:r>
      <w:r w:rsidR="006A3B0D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</w:p>
    <w:p w:rsidR="00A16659" w:rsidRDefault="004C2E5B" w:rsidP="00074D6B">
      <w:pPr>
        <w:pStyle w:val="2"/>
        <w:rPr>
          <w:sz w:val="28"/>
          <w:szCs w:val="28"/>
        </w:rPr>
      </w:pPr>
      <w:r w:rsidRPr="006A3B0D">
        <w:rPr>
          <w:sz w:val="28"/>
          <w:szCs w:val="28"/>
        </w:rPr>
        <w:t>КОРЕНОВСК</w:t>
      </w:r>
      <w:r>
        <w:rPr>
          <w:sz w:val="28"/>
          <w:szCs w:val="28"/>
        </w:rPr>
        <w:t>ОГО</w:t>
      </w:r>
      <w:r w:rsidRPr="006A3B0D">
        <w:rPr>
          <w:sz w:val="28"/>
          <w:szCs w:val="28"/>
        </w:rPr>
        <w:t xml:space="preserve">  РАЙОН</w:t>
      </w:r>
      <w:r>
        <w:rPr>
          <w:sz w:val="28"/>
          <w:szCs w:val="28"/>
        </w:rPr>
        <w:t>А</w:t>
      </w:r>
    </w:p>
    <w:p w:rsidR="00C8698E" w:rsidRPr="006A3B0D" w:rsidRDefault="001559B2" w:rsidP="00074D6B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2E49">
        <w:rPr>
          <w:sz w:val="28"/>
          <w:szCs w:val="28"/>
        </w:rPr>
        <w:t xml:space="preserve">                         </w:t>
      </w:r>
    </w:p>
    <w:p w:rsidR="004C2E5B" w:rsidRPr="004C2E5B" w:rsidRDefault="00A16659" w:rsidP="00074D6B"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4C2E5B" w:rsidRPr="004C2E5B">
        <w:rPr>
          <w:sz w:val="32"/>
          <w:szCs w:val="32"/>
        </w:rPr>
        <w:t>Е</w:t>
      </w:r>
    </w:p>
    <w:p w:rsidR="00736A9C" w:rsidRPr="006A3B0D" w:rsidRDefault="00736A9C">
      <w:pPr>
        <w:jc w:val="center"/>
        <w:rPr>
          <w:b/>
          <w:sz w:val="28"/>
          <w:szCs w:val="28"/>
        </w:rPr>
      </w:pPr>
    </w:p>
    <w:p w:rsidR="00C8698E" w:rsidRPr="00812E49" w:rsidRDefault="005C03E3">
      <w:pPr>
        <w:rPr>
          <w:b/>
          <w:color w:val="000000"/>
        </w:rPr>
      </w:pPr>
      <w:r>
        <w:rPr>
          <w:b/>
          <w:color w:val="000000"/>
        </w:rPr>
        <w:t>о</w:t>
      </w:r>
      <w:r w:rsidR="00AF089C" w:rsidRPr="00812E49">
        <w:rPr>
          <w:b/>
          <w:color w:val="000000"/>
        </w:rPr>
        <w:t>т</w:t>
      </w:r>
      <w:r>
        <w:rPr>
          <w:b/>
          <w:color w:val="000000"/>
        </w:rPr>
        <w:t xml:space="preserve"> </w:t>
      </w:r>
      <w:r w:rsidR="00487E01">
        <w:rPr>
          <w:b/>
          <w:color w:val="000000"/>
        </w:rPr>
        <w:t>26.11</w:t>
      </w:r>
      <w:r w:rsidR="002340E5">
        <w:rPr>
          <w:b/>
          <w:color w:val="000000"/>
        </w:rPr>
        <w:t>.</w:t>
      </w:r>
      <w:r w:rsidR="00812E49" w:rsidRPr="00812E49">
        <w:rPr>
          <w:b/>
          <w:color w:val="000000"/>
        </w:rPr>
        <w:t>20</w:t>
      </w:r>
      <w:r w:rsidR="00132656">
        <w:rPr>
          <w:b/>
          <w:color w:val="000000"/>
        </w:rPr>
        <w:t>2</w:t>
      </w:r>
      <w:r w:rsidR="002340E5">
        <w:rPr>
          <w:b/>
          <w:color w:val="000000"/>
        </w:rPr>
        <w:t>4</w:t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  <w:t xml:space="preserve">               </w:t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736A9C" w:rsidRPr="00812E49">
        <w:rPr>
          <w:b/>
          <w:color w:val="000000"/>
        </w:rPr>
        <w:t xml:space="preserve"> </w:t>
      </w:r>
      <w:r w:rsidR="004255EA" w:rsidRPr="00812E49">
        <w:rPr>
          <w:b/>
          <w:color w:val="000000"/>
        </w:rPr>
        <w:t xml:space="preserve">                        </w:t>
      </w:r>
      <w:r w:rsidR="00416841" w:rsidRPr="00812E49">
        <w:rPr>
          <w:b/>
          <w:color w:val="000000"/>
        </w:rPr>
        <w:t xml:space="preserve"> </w:t>
      </w:r>
      <w:r w:rsidR="00812E49">
        <w:rPr>
          <w:b/>
          <w:color w:val="000000"/>
        </w:rPr>
        <w:t xml:space="preserve">              </w:t>
      </w:r>
      <w:r w:rsidR="000D5DE1">
        <w:rPr>
          <w:b/>
          <w:color w:val="000000"/>
        </w:rPr>
        <w:t xml:space="preserve">  </w:t>
      </w:r>
      <w:r w:rsidR="004E1C37">
        <w:rPr>
          <w:b/>
          <w:color w:val="000000"/>
        </w:rPr>
        <w:t xml:space="preserve"> </w:t>
      </w:r>
      <w:r w:rsidR="00416841" w:rsidRPr="00812E49">
        <w:rPr>
          <w:b/>
          <w:color w:val="000000"/>
        </w:rPr>
        <w:t>№</w:t>
      </w:r>
      <w:r>
        <w:rPr>
          <w:b/>
          <w:color w:val="000000"/>
        </w:rPr>
        <w:t xml:space="preserve"> </w:t>
      </w:r>
      <w:r w:rsidR="00487E01">
        <w:rPr>
          <w:b/>
          <w:color w:val="000000"/>
        </w:rPr>
        <w:t>23</w:t>
      </w:r>
    </w:p>
    <w:p w:rsidR="00C8698E" w:rsidRDefault="00C04707">
      <w:r>
        <w:t xml:space="preserve">                                                              </w:t>
      </w:r>
      <w:r w:rsidR="005C03E3">
        <w:t>ст.Дядьковская</w:t>
      </w:r>
    </w:p>
    <w:p w:rsidR="00ED3948" w:rsidRDefault="00ED3948" w:rsidP="00722543">
      <w:pPr>
        <w:jc w:val="center"/>
        <w:rPr>
          <w:b/>
          <w:sz w:val="28"/>
          <w:szCs w:val="28"/>
        </w:rPr>
      </w:pPr>
    </w:p>
    <w:p w:rsidR="00ED3948" w:rsidRDefault="00ED3948" w:rsidP="00722543">
      <w:pPr>
        <w:jc w:val="center"/>
        <w:rPr>
          <w:b/>
          <w:sz w:val="28"/>
          <w:szCs w:val="28"/>
        </w:rPr>
      </w:pPr>
    </w:p>
    <w:p w:rsidR="00722543" w:rsidRPr="00722543" w:rsidRDefault="00722543" w:rsidP="00722543">
      <w:pPr>
        <w:jc w:val="center"/>
        <w:rPr>
          <w:b/>
          <w:sz w:val="28"/>
          <w:szCs w:val="28"/>
        </w:rPr>
      </w:pPr>
      <w:r w:rsidRPr="00722543">
        <w:rPr>
          <w:b/>
          <w:sz w:val="28"/>
          <w:szCs w:val="28"/>
        </w:rPr>
        <w:t>О</w:t>
      </w:r>
      <w:r w:rsidR="002340E5">
        <w:rPr>
          <w:b/>
          <w:sz w:val="28"/>
          <w:szCs w:val="28"/>
        </w:rPr>
        <w:t>б</w:t>
      </w:r>
      <w:r w:rsidRPr="00722543">
        <w:rPr>
          <w:b/>
          <w:sz w:val="28"/>
          <w:szCs w:val="28"/>
        </w:rPr>
        <w:t xml:space="preserve"> </w:t>
      </w:r>
      <w:r w:rsidR="002340E5">
        <w:rPr>
          <w:b/>
          <w:sz w:val="28"/>
          <w:szCs w:val="28"/>
        </w:rPr>
        <w:t>отмене</w:t>
      </w:r>
      <w:r w:rsidRPr="00722543">
        <w:rPr>
          <w:b/>
          <w:sz w:val="28"/>
          <w:szCs w:val="28"/>
        </w:rPr>
        <w:t xml:space="preserve"> решени</w:t>
      </w:r>
      <w:r w:rsidR="003C0683">
        <w:rPr>
          <w:b/>
          <w:sz w:val="28"/>
          <w:szCs w:val="28"/>
        </w:rPr>
        <w:t>я</w:t>
      </w:r>
    </w:p>
    <w:p w:rsidR="00D95C12" w:rsidRDefault="00722543" w:rsidP="00722543">
      <w:pPr>
        <w:jc w:val="center"/>
        <w:rPr>
          <w:b/>
          <w:sz w:val="28"/>
          <w:szCs w:val="28"/>
        </w:rPr>
      </w:pPr>
      <w:r w:rsidRPr="00722543">
        <w:rPr>
          <w:b/>
          <w:sz w:val="28"/>
          <w:szCs w:val="28"/>
        </w:rPr>
        <w:t>Совета Дядьковского сельского поселения Кореновского района</w:t>
      </w:r>
    </w:p>
    <w:p w:rsidR="00ED3948" w:rsidRDefault="00ED3948" w:rsidP="00722543">
      <w:pPr>
        <w:jc w:val="center"/>
        <w:rPr>
          <w:b/>
          <w:sz w:val="28"/>
          <w:szCs w:val="28"/>
        </w:rPr>
      </w:pPr>
    </w:p>
    <w:p w:rsidR="00ED3948" w:rsidRDefault="00ED3948" w:rsidP="00722543">
      <w:pPr>
        <w:jc w:val="center"/>
        <w:rPr>
          <w:b/>
          <w:sz w:val="28"/>
          <w:szCs w:val="28"/>
        </w:rPr>
      </w:pPr>
    </w:p>
    <w:p w:rsidR="00D95C12" w:rsidRPr="00045135" w:rsidRDefault="002340E5" w:rsidP="00D95C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833F8">
        <w:rPr>
          <w:sz w:val="28"/>
          <w:szCs w:val="28"/>
        </w:rPr>
        <w:t xml:space="preserve"> целью приведения нормативных актов Совета Дядьковского сельского поселения Кореновского района в соответствие с действующим законодательством, </w:t>
      </w:r>
      <w:r w:rsidR="00D95C12" w:rsidRPr="00045135">
        <w:rPr>
          <w:sz w:val="28"/>
          <w:szCs w:val="28"/>
        </w:rPr>
        <w:t xml:space="preserve">Совет </w:t>
      </w:r>
      <w:r w:rsidR="00D95C12">
        <w:rPr>
          <w:sz w:val="28"/>
          <w:szCs w:val="28"/>
        </w:rPr>
        <w:t>Дядьковского</w:t>
      </w:r>
      <w:r w:rsidR="00D95C12" w:rsidRPr="00045135">
        <w:rPr>
          <w:sz w:val="28"/>
          <w:szCs w:val="28"/>
        </w:rPr>
        <w:t xml:space="preserve"> сельского поселения Кореновского района  р е ш и л:</w:t>
      </w:r>
    </w:p>
    <w:p w:rsidR="00132656" w:rsidRDefault="00F044D8" w:rsidP="00D95C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</w:t>
      </w:r>
      <w:r w:rsidR="00D95C12" w:rsidRPr="004D32DF">
        <w:rPr>
          <w:sz w:val="28"/>
          <w:szCs w:val="28"/>
        </w:rPr>
        <w:t>решени</w:t>
      </w:r>
      <w:r w:rsidR="003C0683">
        <w:rPr>
          <w:sz w:val="28"/>
          <w:szCs w:val="28"/>
        </w:rPr>
        <w:t>е</w:t>
      </w:r>
      <w:r w:rsidR="00D95C12" w:rsidRPr="004D32DF">
        <w:rPr>
          <w:sz w:val="28"/>
          <w:szCs w:val="28"/>
        </w:rPr>
        <w:t xml:space="preserve"> Совета </w:t>
      </w:r>
      <w:r w:rsidR="00D95C12">
        <w:rPr>
          <w:sz w:val="28"/>
          <w:szCs w:val="28"/>
        </w:rPr>
        <w:t>Дядьковского</w:t>
      </w:r>
      <w:r w:rsidR="00D95C12" w:rsidRPr="004D32DF">
        <w:rPr>
          <w:sz w:val="28"/>
          <w:szCs w:val="28"/>
        </w:rPr>
        <w:t xml:space="preserve"> сельского поселения Кореновского района</w:t>
      </w:r>
      <w:r w:rsidR="003C0683">
        <w:rPr>
          <w:sz w:val="28"/>
          <w:szCs w:val="28"/>
        </w:rPr>
        <w:t xml:space="preserve"> от </w:t>
      </w:r>
      <w:r w:rsidR="002340E5">
        <w:rPr>
          <w:sz w:val="28"/>
          <w:szCs w:val="28"/>
        </w:rPr>
        <w:t>29</w:t>
      </w:r>
      <w:r w:rsidR="003C0683">
        <w:rPr>
          <w:sz w:val="28"/>
          <w:szCs w:val="28"/>
        </w:rPr>
        <w:t xml:space="preserve"> </w:t>
      </w:r>
      <w:r w:rsidR="002340E5">
        <w:rPr>
          <w:sz w:val="28"/>
          <w:szCs w:val="28"/>
        </w:rPr>
        <w:t>октября</w:t>
      </w:r>
      <w:r w:rsidR="003C0683">
        <w:rPr>
          <w:sz w:val="28"/>
          <w:szCs w:val="28"/>
        </w:rPr>
        <w:t xml:space="preserve"> 20</w:t>
      </w:r>
      <w:r w:rsidR="002340E5">
        <w:rPr>
          <w:sz w:val="28"/>
          <w:szCs w:val="28"/>
        </w:rPr>
        <w:t>24</w:t>
      </w:r>
      <w:r w:rsidR="003C0683">
        <w:rPr>
          <w:sz w:val="28"/>
          <w:szCs w:val="28"/>
        </w:rPr>
        <w:t xml:space="preserve"> года № </w:t>
      </w:r>
      <w:r w:rsidR="002340E5">
        <w:rPr>
          <w:sz w:val="28"/>
          <w:szCs w:val="28"/>
        </w:rPr>
        <w:t>14</w:t>
      </w:r>
      <w:r w:rsidR="003C0683">
        <w:rPr>
          <w:sz w:val="28"/>
          <w:szCs w:val="28"/>
        </w:rPr>
        <w:t xml:space="preserve"> «</w:t>
      </w:r>
      <w:r w:rsidR="003C0683" w:rsidRPr="003C0683">
        <w:rPr>
          <w:sz w:val="28"/>
          <w:szCs w:val="28"/>
        </w:rPr>
        <w:t xml:space="preserve">Об </w:t>
      </w:r>
      <w:r w:rsidR="002340E5">
        <w:rPr>
          <w:sz w:val="28"/>
          <w:szCs w:val="28"/>
        </w:rPr>
        <w:t xml:space="preserve">установлении земельного налога в </w:t>
      </w:r>
      <w:r w:rsidR="003C0683" w:rsidRPr="003C0683">
        <w:rPr>
          <w:sz w:val="28"/>
          <w:szCs w:val="28"/>
        </w:rPr>
        <w:t>Дядьковско</w:t>
      </w:r>
      <w:r w:rsidR="002340E5">
        <w:rPr>
          <w:sz w:val="28"/>
          <w:szCs w:val="28"/>
        </w:rPr>
        <w:t>м</w:t>
      </w:r>
      <w:r w:rsidR="003C0683" w:rsidRPr="003C0683">
        <w:rPr>
          <w:sz w:val="28"/>
          <w:szCs w:val="28"/>
        </w:rPr>
        <w:t xml:space="preserve"> сельско</w:t>
      </w:r>
      <w:r w:rsidR="002340E5">
        <w:rPr>
          <w:sz w:val="28"/>
          <w:szCs w:val="28"/>
        </w:rPr>
        <w:t>м</w:t>
      </w:r>
      <w:r w:rsidR="003C0683" w:rsidRPr="003C0683">
        <w:rPr>
          <w:sz w:val="28"/>
          <w:szCs w:val="28"/>
        </w:rPr>
        <w:t xml:space="preserve"> поселени</w:t>
      </w:r>
      <w:r w:rsidR="002340E5">
        <w:rPr>
          <w:sz w:val="28"/>
          <w:szCs w:val="28"/>
        </w:rPr>
        <w:t xml:space="preserve">и </w:t>
      </w:r>
      <w:r w:rsidR="003C0683" w:rsidRPr="003C0683">
        <w:rPr>
          <w:sz w:val="28"/>
          <w:szCs w:val="28"/>
        </w:rPr>
        <w:t>Кореновского района</w:t>
      </w:r>
      <w:r w:rsidR="003C0683">
        <w:rPr>
          <w:sz w:val="28"/>
          <w:szCs w:val="28"/>
        </w:rPr>
        <w:t>».</w:t>
      </w:r>
    </w:p>
    <w:p w:rsidR="00D95C12" w:rsidRDefault="003C0683" w:rsidP="00D95C1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95C12" w:rsidRPr="00045135">
        <w:rPr>
          <w:bCs/>
          <w:sz w:val="28"/>
          <w:szCs w:val="28"/>
        </w:rPr>
        <w:t xml:space="preserve">. </w:t>
      </w:r>
      <w:r w:rsidR="00874235">
        <w:rPr>
          <w:sz w:val="28"/>
          <w:szCs w:val="28"/>
        </w:rPr>
        <w:t>Общему отделу администрации Дядьковского сельского поселения Кореновского района (Захарченко) официально обнародовать настоящее решение путем опубликования в газете «Кореновские вести» и разместить на официальном сайте Дядьковского сельского поселения Кореновского района в информационно-телекоммуникационной сети «Интернет» (</w:t>
      </w:r>
      <w:r w:rsidR="00874235" w:rsidRPr="00B06698">
        <w:rPr>
          <w:color w:val="000000"/>
          <w:sz w:val="28"/>
          <w:szCs w:val="28"/>
          <w:shd w:val="clear" w:color="auto" w:fill="FFFFFF"/>
        </w:rPr>
        <w:t>dyadkovskaya.ru</w:t>
      </w:r>
      <w:r w:rsidR="00874235" w:rsidRPr="00B87EE1">
        <w:rPr>
          <w:sz w:val="28"/>
          <w:szCs w:val="28"/>
        </w:rPr>
        <w:t>)</w:t>
      </w:r>
      <w:r w:rsidR="00874235">
        <w:rPr>
          <w:sz w:val="28"/>
          <w:szCs w:val="28"/>
        </w:rPr>
        <w:t>.</w:t>
      </w:r>
    </w:p>
    <w:p w:rsidR="00CE0033" w:rsidRPr="00CE0033" w:rsidRDefault="003B4859" w:rsidP="00F044D8">
      <w:pPr>
        <w:jc w:val="both"/>
        <w:rPr>
          <w:color w:val="000000"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      </w:t>
      </w:r>
      <w:r w:rsidR="00F044D8">
        <w:rPr>
          <w:bCs/>
          <w:sz w:val="28"/>
          <w:szCs w:val="28"/>
        </w:rPr>
        <w:t>3</w:t>
      </w:r>
      <w:r w:rsidR="00D95C12" w:rsidRPr="00045135">
        <w:rPr>
          <w:color w:val="000000"/>
          <w:sz w:val="28"/>
          <w:szCs w:val="28"/>
          <w:lang w:eastAsia="ar-SA"/>
        </w:rPr>
        <w:t xml:space="preserve">. </w:t>
      </w:r>
      <w:r w:rsidR="00874235">
        <w:rPr>
          <w:sz w:val="28"/>
          <w:szCs w:val="28"/>
        </w:rPr>
        <w:t>Настоящее решение вступает в силу с 01 января 2025 года, но не ранее чем по истечении одного месяца после его официального опубликования.</w:t>
      </w:r>
    </w:p>
    <w:p w:rsidR="003C0683" w:rsidRDefault="003C0683" w:rsidP="00D95C12">
      <w:pPr>
        <w:pStyle w:val="3"/>
        <w:jc w:val="left"/>
        <w:rPr>
          <w:b w:val="0"/>
          <w:szCs w:val="28"/>
        </w:rPr>
      </w:pPr>
    </w:p>
    <w:p w:rsidR="003C0683" w:rsidRDefault="003C0683" w:rsidP="00D95C12">
      <w:pPr>
        <w:pStyle w:val="3"/>
        <w:jc w:val="left"/>
        <w:rPr>
          <w:b w:val="0"/>
          <w:szCs w:val="28"/>
        </w:rPr>
      </w:pPr>
    </w:p>
    <w:p w:rsidR="00D95C12" w:rsidRDefault="00851ACA" w:rsidP="00D95C12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>Г</w:t>
      </w:r>
      <w:r w:rsidR="00D95C12" w:rsidRPr="00487D2E">
        <w:rPr>
          <w:b w:val="0"/>
          <w:szCs w:val="28"/>
        </w:rPr>
        <w:t>лав</w:t>
      </w:r>
      <w:r>
        <w:rPr>
          <w:b w:val="0"/>
          <w:szCs w:val="28"/>
        </w:rPr>
        <w:t>а</w:t>
      </w:r>
      <w:r w:rsidR="00D95C12" w:rsidRPr="00487D2E">
        <w:rPr>
          <w:b w:val="0"/>
          <w:szCs w:val="28"/>
        </w:rPr>
        <w:t xml:space="preserve"> </w:t>
      </w:r>
    </w:p>
    <w:p w:rsidR="00D95C12" w:rsidRPr="00487D2E" w:rsidRDefault="00D95C12" w:rsidP="00D95C12">
      <w:pPr>
        <w:pStyle w:val="3"/>
        <w:jc w:val="left"/>
        <w:rPr>
          <w:b w:val="0"/>
          <w:szCs w:val="28"/>
        </w:rPr>
      </w:pPr>
      <w:r w:rsidRPr="00487D2E">
        <w:rPr>
          <w:b w:val="0"/>
          <w:szCs w:val="28"/>
        </w:rPr>
        <w:t xml:space="preserve">Дядьковского сельского поселения   </w:t>
      </w:r>
    </w:p>
    <w:p w:rsidR="00BA7DB7" w:rsidRDefault="00D95C12" w:rsidP="00851ACA">
      <w:pPr>
        <w:rPr>
          <w:sz w:val="28"/>
          <w:szCs w:val="28"/>
        </w:rPr>
      </w:pPr>
      <w:r w:rsidRPr="00487D2E">
        <w:rPr>
          <w:sz w:val="28"/>
          <w:szCs w:val="28"/>
        </w:rPr>
        <w:t xml:space="preserve">Кореновского района                                                                       </w:t>
      </w:r>
      <w:r w:rsidR="001B269C">
        <w:rPr>
          <w:sz w:val="28"/>
          <w:szCs w:val="28"/>
        </w:rPr>
        <w:t xml:space="preserve">     </w:t>
      </w:r>
      <w:r w:rsidR="00851ACA">
        <w:rPr>
          <w:sz w:val="28"/>
          <w:szCs w:val="28"/>
        </w:rPr>
        <w:t>О.А. Ткачева</w:t>
      </w:r>
    </w:p>
    <w:sectPr w:rsidR="00BA7DB7" w:rsidSect="00ED3948">
      <w:headerReference w:type="first" r:id="rId9"/>
      <w:pgSz w:w="11906" w:h="16838"/>
      <w:pgMar w:top="28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09A" w:rsidRDefault="005E009A" w:rsidP="00ED3948">
      <w:r>
        <w:separator/>
      </w:r>
    </w:p>
  </w:endnote>
  <w:endnote w:type="continuationSeparator" w:id="1">
    <w:p w:rsidR="005E009A" w:rsidRDefault="005E009A" w:rsidP="00ED3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09A" w:rsidRDefault="005E009A" w:rsidP="00ED3948">
      <w:r>
        <w:separator/>
      </w:r>
    </w:p>
  </w:footnote>
  <w:footnote w:type="continuationSeparator" w:id="1">
    <w:p w:rsidR="005E009A" w:rsidRDefault="005E009A" w:rsidP="00ED3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948" w:rsidRDefault="00F50C9C">
    <w:pPr>
      <w:pStyle w:val="ab"/>
      <w:jc w:val="center"/>
    </w:pPr>
    <w:fldSimple w:instr="PAGE   \* MERGEFORMAT">
      <w:r w:rsidR="00ED3948">
        <w:rPr>
          <w:noProof/>
        </w:rPr>
        <w:t>1</w:t>
      </w:r>
    </w:fldSimple>
  </w:p>
  <w:p w:rsidR="00ED3948" w:rsidRDefault="00ED394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54044"/>
    <w:multiLevelType w:val="hybridMultilevel"/>
    <w:tmpl w:val="99F26C94"/>
    <w:lvl w:ilvl="0" w:tplc="586C8018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B46EC3"/>
    <w:multiLevelType w:val="hybridMultilevel"/>
    <w:tmpl w:val="1C763F66"/>
    <w:lvl w:ilvl="0" w:tplc="0A581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D80E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267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2D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C46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E2A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4AE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62BA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B42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6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B0D"/>
    <w:rsid w:val="00051C86"/>
    <w:rsid w:val="00057B08"/>
    <w:rsid w:val="00057EC1"/>
    <w:rsid w:val="00074D6B"/>
    <w:rsid w:val="000776D9"/>
    <w:rsid w:val="0009588D"/>
    <w:rsid w:val="000A66CA"/>
    <w:rsid w:val="000D5DE1"/>
    <w:rsid w:val="000E74C9"/>
    <w:rsid w:val="0011046A"/>
    <w:rsid w:val="00132656"/>
    <w:rsid w:val="00142748"/>
    <w:rsid w:val="001559B2"/>
    <w:rsid w:val="001B269C"/>
    <w:rsid w:val="00231ED5"/>
    <w:rsid w:val="002340E5"/>
    <w:rsid w:val="00241958"/>
    <w:rsid w:val="002D4135"/>
    <w:rsid w:val="002E1F88"/>
    <w:rsid w:val="00344215"/>
    <w:rsid w:val="00365B90"/>
    <w:rsid w:val="00373239"/>
    <w:rsid w:val="00384CDB"/>
    <w:rsid w:val="003A016E"/>
    <w:rsid w:val="003B4859"/>
    <w:rsid w:val="003C0683"/>
    <w:rsid w:val="003F19E9"/>
    <w:rsid w:val="00416841"/>
    <w:rsid w:val="004255EA"/>
    <w:rsid w:val="00427EB4"/>
    <w:rsid w:val="00445DC0"/>
    <w:rsid w:val="004736C4"/>
    <w:rsid w:val="00487E01"/>
    <w:rsid w:val="004A2557"/>
    <w:rsid w:val="004B0A87"/>
    <w:rsid w:val="004C2CBC"/>
    <w:rsid w:val="004C2E5B"/>
    <w:rsid w:val="004E179C"/>
    <w:rsid w:val="004E1C37"/>
    <w:rsid w:val="004E6748"/>
    <w:rsid w:val="00530A26"/>
    <w:rsid w:val="00550BE3"/>
    <w:rsid w:val="005C03E3"/>
    <w:rsid w:val="005D0B4B"/>
    <w:rsid w:val="005E009A"/>
    <w:rsid w:val="005F07CF"/>
    <w:rsid w:val="00654761"/>
    <w:rsid w:val="00675D27"/>
    <w:rsid w:val="006A3B0D"/>
    <w:rsid w:val="007138BE"/>
    <w:rsid w:val="007209D8"/>
    <w:rsid w:val="00722543"/>
    <w:rsid w:val="00723445"/>
    <w:rsid w:val="00736A9C"/>
    <w:rsid w:val="007C7F0B"/>
    <w:rsid w:val="007D5F0B"/>
    <w:rsid w:val="007F7C50"/>
    <w:rsid w:val="00805FAE"/>
    <w:rsid w:val="00812E49"/>
    <w:rsid w:val="008165E8"/>
    <w:rsid w:val="00851ACA"/>
    <w:rsid w:val="00874235"/>
    <w:rsid w:val="00893FE8"/>
    <w:rsid w:val="009715A7"/>
    <w:rsid w:val="0097542B"/>
    <w:rsid w:val="00A05007"/>
    <w:rsid w:val="00A134B3"/>
    <w:rsid w:val="00A16659"/>
    <w:rsid w:val="00A24617"/>
    <w:rsid w:val="00A833F8"/>
    <w:rsid w:val="00AA6507"/>
    <w:rsid w:val="00AE443D"/>
    <w:rsid w:val="00AF089C"/>
    <w:rsid w:val="00B00589"/>
    <w:rsid w:val="00B23E57"/>
    <w:rsid w:val="00B24E06"/>
    <w:rsid w:val="00B5686D"/>
    <w:rsid w:val="00BA7DB7"/>
    <w:rsid w:val="00BE672B"/>
    <w:rsid w:val="00BE781D"/>
    <w:rsid w:val="00C04707"/>
    <w:rsid w:val="00C5564B"/>
    <w:rsid w:val="00C62F7A"/>
    <w:rsid w:val="00C8698E"/>
    <w:rsid w:val="00C92C5A"/>
    <w:rsid w:val="00C94244"/>
    <w:rsid w:val="00CA3DC4"/>
    <w:rsid w:val="00CB336A"/>
    <w:rsid w:val="00CE0033"/>
    <w:rsid w:val="00CE6812"/>
    <w:rsid w:val="00CE77D4"/>
    <w:rsid w:val="00CF5B1C"/>
    <w:rsid w:val="00D03BF5"/>
    <w:rsid w:val="00D0641E"/>
    <w:rsid w:val="00D44C6A"/>
    <w:rsid w:val="00D67FA5"/>
    <w:rsid w:val="00D718E8"/>
    <w:rsid w:val="00D95C12"/>
    <w:rsid w:val="00DA69A6"/>
    <w:rsid w:val="00DB2708"/>
    <w:rsid w:val="00E1739C"/>
    <w:rsid w:val="00E519B1"/>
    <w:rsid w:val="00E92DC4"/>
    <w:rsid w:val="00EB765A"/>
    <w:rsid w:val="00EC37CD"/>
    <w:rsid w:val="00ED3948"/>
    <w:rsid w:val="00F044D8"/>
    <w:rsid w:val="00F04D2A"/>
    <w:rsid w:val="00F11F8F"/>
    <w:rsid w:val="00F124D0"/>
    <w:rsid w:val="00F168DE"/>
    <w:rsid w:val="00F20EA5"/>
    <w:rsid w:val="00F22ED2"/>
    <w:rsid w:val="00F50C9C"/>
    <w:rsid w:val="00FD0BA3"/>
    <w:rsid w:val="00FE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C1"/>
    <w:rPr>
      <w:sz w:val="24"/>
      <w:szCs w:val="24"/>
    </w:rPr>
  </w:style>
  <w:style w:type="paragraph" w:styleId="2">
    <w:name w:val="heading 2"/>
    <w:basedOn w:val="a"/>
    <w:next w:val="a"/>
    <w:qFormat/>
    <w:rsid w:val="00530A2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530A26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EA5"/>
    <w:pPr>
      <w:ind w:firstLine="840"/>
      <w:jc w:val="both"/>
    </w:pPr>
    <w:rPr>
      <w:bCs/>
      <w:sz w:val="28"/>
    </w:rPr>
  </w:style>
  <w:style w:type="character" w:customStyle="1" w:styleId="a4">
    <w:name w:val="Основной текст с отступом Знак"/>
    <w:link w:val="a3"/>
    <w:rsid w:val="00F20EA5"/>
    <w:rPr>
      <w:bCs/>
      <w:sz w:val="28"/>
      <w:szCs w:val="24"/>
    </w:rPr>
  </w:style>
  <w:style w:type="paragraph" w:styleId="a5">
    <w:name w:val="Plain Text"/>
    <w:basedOn w:val="a"/>
    <w:link w:val="a6"/>
    <w:rsid w:val="00F20EA5"/>
    <w:pPr>
      <w:ind w:firstLine="851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rsid w:val="00F20EA5"/>
    <w:rPr>
      <w:rFonts w:ascii="Courier New" w:hAnsi="Courier New" w:cs="Courier New"/>
    </w:rPr>
  </w:style>
  <w:style w:type="paragraph" w:styleId="20">
    <w:name w:val="Body Text Indent 2"/>
    <w:basedOn w:val="a"/>
    <w:link w:val="21"/>
    <w:uiPriority w:val="99"/>
    <w:semiHidden/>
    <w:unhideWhenUsed/>
    <w:rsid w:val="00F20EA5"/>
    <w:pPr>
      <w:spacing w:after="120" w:line="480" w:lineRule="auto"/>
      <w:ind w:left="283" w:firstLine="851"/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uiPriority w:val="99"/>
    <w:semiHidden/>
    <w:rsid w:val="00F20EA5"/>
    <w:rPr>
      <w:sz w:val="28"/>
      <w:szCs w:val="24"/>
    </w:rPr>
  </w:style>
  <w:style w:type="paragraph" w:customStyle="1" w:styleId="1">
    <w:name w:val="Текст1"/>
    <w:basedOn w:val="a"/>
    <w:rsid w:val="002E1F88"/>
    <w:pPr>
      <w:suppressAutoHyphens/>
      <w:jc w:val="both"/>
    </w:pPr>
    <w:rPr>
      <w:rFonts w:ascii="Courier New" w:hAnsi="Courier New"/>
      <w:sz w:val="20"/>
      <w:szCs w:val="20"/>
      <w:lang w:eastAsia="ar-SA"/>
    </w:rPr>
  </w:style>
  <w:style w:type="table" w:styleId="a7">
    <w:name w:val="Table Grid"/>
    <w:basedOn w:val="a1"/>
    <w:uiPriority w:val="59"/>
    <w:rsid w:val="00BA7DB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0A66CA"/>
    <w:pPr>
      <w:widowControl w:val="0"/>
      <w:suppressAutoHyphens/>
      <w:textAlignment w:val="baseline"/>
    </w:pPr>
    <w:rPr>
      <w:rFonts w:eastAsia="DejaVu Sans" w:cs="Tahoma"/>
      <w:color w:val="00000A"/>
      <w:sz w:val="24"/>
      <w:szCs w:val="24"/>
    </w:rPr>
  </w:style>
  <w:style w:type="paragraph" w:styleId="a8">
    <w:name w:val="Body Text"/>
    <w:basedOn w:val="a"/>
    <w:link w:val="a9"/>
    <w:rsid w:val="000A66CA"/>
    <w:pPr>
      <w:ind w:firstLine="851"/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0A66CA"/>
    <w:rPr>
      <w:sz w:val="28"/>
    </w:rPr>
  </w:style>
  <w:style w:type="paragraph" w:customStyle="1" w:styleId="ConsNormal">
    <w:name w:val="ConsNormal"/>
    <w:rsid w:val="000A66CA"/>
    <w:pPr>
      <w:widowControl w:val="0"/>
      <w:suppressAutoHyphens/>
      <w:ind w:right="19772" w:firstLine="720"/>
    </w:pPr>
    <w:rPr>
      <w:rFonts w:ascii="Arial" w:eastAsia="Arial" w:hAnsi="Arial" w:cs="Arial"/>
      <w:lang w:eastAsia="ar-SA"/>
    </w:rPr>
  </w:style>
  <w:style w:type="paragraph" w:styleId="aa">
    <w:name w:val="caption"/>
    <w:basedOn w:val="a"/>
    <w:qFormat/>
    <w:rsid w:val="00C62F7A"/>
    <w:pPr>
      <w:jc w:val="center"/>
    </w:pPr>
    <w:rPr>
      <w:b/>
      <w:sz w:val="32"/>
      <w:szCs w:val="20"/>
    </w:rPr>
  </w:style>
  <w:style w:type="character" w:customStyle="1" w:styleId="30">
    <w:name w:val="Заголовок 3 Знак"/>
    <w:link w:val="3"/>
    <w:rsid w:val="00D95C12"/>
    <w:rPr>
      <w:b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ED394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D3948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D39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D3948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C2CB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4C2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62D85-2C14-425E-AE7A-13DAD3E5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11</cp:revision>
  <cp:lastPrinted>2024-11-20T08:29:00Z</cp:lastPrinted>
  <dcterms:created xsi:type="dcterms:W3CDTF">2024-11-19T13:35:00Z</dcterms:created>
  <dcterms:modified xsi:type="dcterms:W3CDTF">2024-11-25T13:21:00Z</dcterms:modified>
</cp:coreProperties>
</file>